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646"/>
        <w:tblW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tblGrid>
      <w:tr w:rsidR="00012C43" w:rsidRPr="001F6F78" w:rsidTr="00012C43">
        <w:trPr>
          <w:trHeight w:val="704"/>
        </w:trPr>
        <w:tc>
          <w:tcPr>
            <w:tcW w:w="2443" w:type="dxa"/>
          </w:tcPr>
          <w:p w:rsidR="00012C43" w:rsidRPr="001F6F78" w:rsidRDefault="00012C43" w:rsidP="00012C43">
            <w:pPr>
              <w:jc w:val="center"/>
              <w:rPr>
                <w:color w:val="FF0000"/>
                <w:sz w:val="20"/>
                <w:szCs w:val="20"/>
              </w:rPr>
            </w:pPr>
            <w:r w:rsidRPr="001F6F78">
              <w:rPr>
                <w:color w:val="FF0000"/>
                <w:sz w:val="20"/>
                <w:szCs w:val="20"/>
              </w:rPr>
              <w:t>Администрация района</w:t>
            </w:r>
          </w:p>
          <w:p w:rsidR="00012C43" w:rsidRPr="001F6F78" w:rsidRDefault="00012C43" w:rsidP="00012C43">
            <w:pPr>
              <w:jc w:val="center"/>
              <w:rPr>
                <w:color w:val="FF0000"/>
                <w:sz w:val="20"/>
                <w:szCs w:val="20"/>
              </w:rPr>
            </w:pPr>
            <w:r w:rsidRPr="001F6F78">
              <w:rPr>
                <w:color w:val="FF0000"/>
                <w:sz w:val="20"/>
                <w:szCs w:val="20"/>
              </w:rPr>
              <w:t>КОНТРОЛЬ</w:t>
            </w:r>
          </w:p>
          <w:p w:rsidR="00012C43" w:rsidRPr="001F6F78" w:rsidRDefault="00012C43" w:rsidP="00012C43">
            <w:pPr>
              <w:jc w:val="center"/>
              <w:rPr>
                <w:color w:val="FF0000"/>
                <w:sz w:val="20"/>
                <w:szCs w:val="20"/>
              </w:rPr>
            </w:pPr>
            <w:r w:rsidRPr="001F6F78">
              <w:rPr>
                <w:color w:val="FF0000"/>
                <w:sz w:val="20"/>
                <w:szCs w:val="20"/>
              </w:rPr>
              <w:t>31.12.2020</w:t>
            </w:r>
          </w:p>
        </w:tc>
      </w:tr>
    </w:tbl>
    <w:p w:rsidR="00012C43" w:rsidRPr="001F6F78" w:rsidRDefault="00012C43" w:rsidP="00012C43">
      <w:pPr>
        <w:jc w:val="center"/>
        <w:rPr>
          <w:b/>
          <w:sz w:val="24"/>
          <w:szCs w:val="24"/>
        </w:rPr>
      </w:pPr>
      <w:r>
        <w:rPr>
          <w:b/>
          <w:noProof/>
          <w:sz w:val="24"/>
          <w:szCs w:val="24"/>
        </w:rPr>
        <w:drawing>
          <wp:anchor distT="0" distB="0" distL="6401435" distR="6401435" simplePos="0" relativeHeight="251658240" behindDoc="0" locked="0" layoutInCell="1" allowOverlap="1">
            <wp:simplePos x="0" y="0"/>
            <wp:positionH relativeFrom="margin">
              <wp:posOffset>2832735</wp:posOffset>
            </wp:positionH>
            <wp:positionV relativeFrom="paragraph">
              <wp:posOffset>0</wp:posOffset>
            </wp:positionV>
            <wp:extent cx="571500" cy="7239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12C43" w:rsidRPr="001F6F78" w:rsidRDefault="00012C43" w:rsidP="00012C43">
      <w:pPr>
        <w:pStyle w:val="7"/>
        <w:rPr>
          <w:b/>
          <w:caps/>
          <w:sz w:val="36"/>
          <w:szCs w:val="36"/>
        </w:rPr>
      </w:pPr>
      <w:r w:rsidRPr="001F6F78">
        <w:rPr>
          <w:b/>
          <w:caps/>
          <w:sz w:val="36"/>
          <w:szCs w:val="36"/>
        </w:rPr>
        <w:t>администрация Нижневартовского района</w:t>
      </w:r>
    </w:p>
    <w:p w:rsidR="00012C43" w:rsidRPr="001F6F78" w:rsidRDefault="00012C43" w:rsidP="00012C43">
      <w:pPr>
        <w:jc w:val="center"/>
        <w:rPr>
          <w:sz w:val="24"/>
          <w:szCs w:val="24"/>
        </w:rPr>
      </w:pPr>
      <w:r w:rsidRPr="001F6F78">
        <w:rPr>
          <w:b/>
          <w:bCs/>
          <w:iCs/>
          <w:sz w:val="24"/>
          <w:szCs w:val="24"/>
        </w:rPr>
        <w:t>Ханты-Мансийского автономного округа – Югры</w:t>
      </w:r>
    </w:p>
    <w:p w:rsidR="00012C43" w:rsidRPr="001F6F78" w:rsidRDefault="00012C43" w:rsidP="00012C43">
      <w:pPr>
        <w:rPr>
          <w:sz w:val="36"/>
          <w:szCs w:val="36"/>
        </w:rPr>
      </w:pPr>
    </w:p>
    <w:p w:rsidR="00012C43" w:rsidRPr="001F6F78" w:rsidRDefault="00012C43" w:rsidP="00012C43">
      <w:pPr>
        <w:pStyle w:val="1"/>
        <w:rPr>
          <w:szCs w:val="44"/>
        </w:rPr>
      </w:pPr>
      <w:r w:rsidRPr="001F6F78">
        <w:rPr>
          <w:szCs w:val="44"/>
        </w:rPr>
        <w:t>ПОСТАНОВЛЕНИЕ</w:t>
      </w:r>
    </w:p>
    <w:p w:rsidR="00012C43" w:rsidRPr="001F6F78" w:rsidRDefault="0003128D" w:rsidP="00012C43">
      <w:pPr>
        <w:ind w:left="2880" w:hanging="2880"/>
        <w:jc w:val="center"/>
        <w:rPr>
          <w:b/>
          <w:sz w:val="44"/>
          <w:szCs w:val="24"/>
        </w:rPr>
      </w:pPr>
      <w:r>
        <w:rPr>
          <w:b/>
          <w:sz w:val="44"/>
          <w:szCs w:val="24"/>
        </w:rPr>
        <w:t>(</w:t>
      </w:r>
      <w:r w:rsidR="00A664FC">
        <w:rPr>
          <w:b/>
          <w:sz w:val="44"/>
          <w:szCs w:val="24"/>
        </w:rPr>
        <w:t>1</w:t>
      </w:r>
      <w:r w:rsidR="00CD0E51">
        <w:rPr>
          <w:b/>
          <w:sz w:val="44"/>
          <w:szCs w:val="24"/>
        </w:rPr>
        <w:t>8</w:t>
      </w:r>
      <w:r w:rsidR="00A664FC">
        <w:rPr>
          <w:b/>
          <w:sz w:val="44"/>
          <w:szCs w:val="24"/>
        </w:rPr>
        <w:t>.12.2017 № 2</w:t>
      </w:r>
      <w:r w:rsidR="00CD0E51">
        <w:rPr>
          <w:b/>
          <w:sz w:val="44"/>
          <w:szCs w:val="24"/>
        </w:rPr>
        <w:t>636</w:t>
      </w:r>
      <w:r>
        <w:rPr>
          <w:b/>
          <w:sz w:val="4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12C43" w:rsidRPr="001F6F78" w:rsidTr="00012C43">
        <w:tc>
          <w:tcPr>
            <w:tcW w:w="4952" w:type="dxa"/>
            <w:tcBorders>
              <w:top w:val="nil"/>
              <w:left w:val="nil"/>
              <w:bottom w:val="nil"/>
              <w:right w:val="nil"/>
            </w:tcBorders>
          </w:tcPr>
          <w:p w:rsidR="00012C43" w:rsidRPr="001F6F78" w:rsidRDefault="00012C43" w:rsidP="00012C43">
            <w:r w:rsidRPr="001F6F78">
              <w:t>от 02.12.2013</w:t>
            </w:r>
          </w:p>
          <w:p w:rsidR="00012C43" w:rsidRPr="001F6F78" w:rsidRDefault="00012C43" w:rsidP="00012C43">
            <w:pPr>
              <w:rPr>
                <w:sz w:val="10"/>
                <w:szCs w:val="10"/>
              </w:rPr>
            </w:pPr>
          </w:p>
          <w:p w:rsidR="00012C43" w:rsidRPr="001F6F78" w:rsidRDefault="00012C43" w:rsidP="00012C43">
            <w:pPr>
              <w:rPr>
                <w:sz w:val="24"/>
                <w:szCs w:val="24"/>
              </w:rPr>
            </w:pPr>
            <w:r w:rsidRPr="001F6F78">
              <w:rPr>
                <w:sz w:val="24"/>
                <w:szCs w:val="24"/>
              </w:rPr>
              <w:t>г. Нижневартовск</w:t>
            </w:r>
          </w:p>
        </w:tc>
        <w:tc>
          <w:tcPr>
            <w:tcW w:w="4696" w:type="dxa"/>
            <w:tcBorders>
              <w:top w:val="nil"/>
              <w:left w:val="nil"/>
              <w:bottom w:val="nil"/>
              <w:right w:val="nil"/>
            </w:tcBorders>
          </w:tcPr>
          <w:p w:rsidR="00012C43" w:rsidRPr="001F6F78" w:rsidRDefault="00012C43" w:rsidP="00012C43">
            <w:pPr>
              <w:tabs>
                <w:tab w:val="left" w:pos="3123"/>
                <w:tab w:val="left" w:pos="3270"/>
              </w:tabs>
              <w:jc w:val="right"/>
            </w:pPr>
            <w:r w:rsidRPr="001F6F78">
              <w:t xml:space="preserve">№ 2552          </w:t>
            </w:r>
          </w:p>
        </w:tc>
      </w:tr>
    </w:tbl>
    <w:p w:rsidR="00012C43" w:rsidRPr="001F6F78" w:rsidRDefault="00012C43" w:rsidP="00012C43">
      <w:pPr>
        <w:widowControl w:val="0"/>
        <w:ind w:firstLine="709"/>
        <w:jc w:val="both"/>
      </w:pPr>
    </w:p>
    <w:p w:rsidR="00012C43" w:rsidRPr="001F6F78" w:rsidRDefault="00012C43" w:rsidP="00012C43">
      <w:pPr>
        <w:widowControl w:val="0"/>
        <w:ind w:firstLine="709"/>
        <w:jc w:val="both"/>
      </w:pPr>
    </w:p>
    <w:p w:rsidR="00012C43" w:rsidRPr="001F6F78" w:rsidRDefault="00012C43" w:rsidP="00012C43">
      <w:pPr>
        <w:pStyle w:val="a7"/>
        <w:widowControl w:val="0"/>
        <w:ind w:right="5669"/>
        <w:jc w:val="both"/>
        <w:rPr>
          <w:rFonts w:ascii="Times New Roman" w:hAnsi="Times New Roman"/>
          <w:sz w:val="28"/>
          <w:szCs w:val="28"/>
        </w:rPr>
      </w:pPr>
      <w:r w:rsidRPr="001F6F78">
        <w:rPr>
          <w:rFonts w:ascii="Times New Roman" w:hAnsi="Times New Roman"/>
          <w:sz w:val="28"/>
          <w:szCs w:val="28"/>
        </w:rPr>
        <w:t>Об утверждении муниципальной программы «Обеспечение доступным и комфортным жильем жителей Нижневартовск</w:t>
      </w:r>
      <w:r w:rsidR="0003128D">
        <w:rPr>
          <w:rFonts w:ascii="Times New Roman" w:hAnsi="Times New Roman"/>
          <w:sz w:val="28"/>
          <w:szCs w:val="28"/>
        </w:rPr>
        <w:t>ого района в 2014−2020 годах»</w:t>
      </w:r>
    </w:p>
    <w:p w:rsidR="00012C43" w:rsidRPr="001F6F78" w:rsidRDefault="00012C43" w:rsidP="00012C43">
      <w:pPr>
        <w:pStyle w:val="a7"/>
        <w:widowControl w:val="0"/>
        <w:ind w:firstLine="709"/>
        <w:jc w:val="both"/>
        <w:rPr>
          <w:rFonts w:ascii="Times New Roman" w:hAnsi="Times New Roman"/>
          <w:sz w:val="28"/>
          <w:szCs w:val="28"/>
        </w:rPr>
      </w:pPr>
    </w:p>
    <w:p w:rsidR="00012C43" w:rsidRPr="001F6F78" w:rsidRDefault="00012C43" w:rsidP="00012C43">
      <w:pPr>
        <w:pStyle w:val="a7"/>
        <w:widowControl w:val="0"/>
        <w:ind w:firstLine="709"/>
        <w:jc w:val="both"/>
        <w:rPr>
          <w:rFonts w:ascii="Times New Roman" w:hAnsi="Times New Roman"/>
          <w:sz w:val="28"/>
          <w:szCs w:val="28"/>
        </w:rPr>
      </w:pPr>
    </w:p>
    <w:p w:rsidR="00012C43" w:rsidRPr="001F6F78" w:rsidRDefault="00012C43" w:rsidP="00012C43">
      <w:pPr>
        <w:pStyle w:val="a7"/>
        <w:widowControl w:val="0"/>
        <w:ind w:firstLine="709"/>
        <w:jc w:val="both"/>
        <w:rPr>
          <w:rFonts w:ascii="Times New Roman" w:hAnsi="Times New Roman"/>
          <w:sz w:val="28"/>
          <w:szCs w:val="28"/>
        </w:rPr>
      </w:pPr>
      <w:r w:rsidRPr="001F6F78">
        <w:rPr>
          <w:rFonts w:ascii="Times New Roman" w:hAnsi="Times New Roman"/>
          <w:sz w:val="28"/>
          <w:szCs w:val="28"/>
        </w:rPr>
        <w:t xml:space="preserve">В соответствии </w:t>
      </w:r>
      <w:r w:rsidRPr="001F6F78">
        <w:rPr>
          <w:rFonts w:ascii="Times New Roman" w:hAnsi="Times New Roman"/>
          <w:bCs/>
          <w:sz w:val="28"/>
          <w:szCs w:val="28"/>
        </w:rPr>
        <w:t>постановлением Правительства</w:t>
      </w:r>
      <w:r w:rsidRPr="001F6F78">
        <w:rPr>
          <w:rFonts w:ascii="Times New Roman" w:hAnsi="Times New Roman"/>
          <w:sz w:val="28"/>
          <w:szCs w:val="28"/>
        </w:rPr>
        <w:t xml:space="preserve"> Ханты-Мансийского автономного округа – Югры от 09.10.2013 № 408-п «О государственной </w:t>
      </w:r>
      <w:hyperlink w:anchor="Par45" w:history="1">
        <w:r w:rsidRPr="001F6F78">
          <w:rPr>
            <w:rStyle w:val="a4"/>
            <w:rFonts w:ascii="Times New Roman" w:hAnsi="Times New Roman"/>
            <w:sz w:val="28"/>
            <w:szCs w:val="28"/>
          </w:rPr>
          <w:t>программ</w:t>
        </w:r>
      </w:hyperlink>
      <w:r w:rsidRPr="001F6F78">
        <w:rPr>
          <w:rFonts w:ascii="Times New Roman" w:hAnsi="Times New Roman"/>
          <w:sz w:val="28"/>
          <w:szCs w:val="28"/>
        </w:rPr>
        <w:t xml:space="preserve">е Ханты-Мансийского автономного округа – Югры </w:t>
      </w:r>
      <w:r w:rsidRPr="001F6F78">
        <w:rPr>
          <w:rFonts w:ascii="Times New Roman" w:hAnsi="Times New Roman"/>
          <w:bCs/>
          <w:sz w:val="28"/>
          <w:szCs w:val="28"/>
        </w:rPr>
        <w:t xml:space="preserve">«Обеспечение доступным и комфортным жильем жителей Ханты-Мансийского автономного округа – Югры в 2016−2020 годах», руководствуясь </w:t>
      </w:r>
      <w:r w:rsidRPr="001F6F78">
        <w:rPr>
          <w:rFonts w:ascii="Times New Roman" w:hAnsi="Times New Roman"/>
          <w:sz w:val="28"/>
          <w:szCs w:val="28"/>
        </w:rPr>
        <w:t>решением Думы района            от 10.10.2013 № 384 «Об осуществлении части полномочий», постановлениями администрации района от 05.08.2013 № 1663 «О муниципальных программах Нижневартовского района», от 18.09.2013 № 1946 «Об утверждении Перечня муниципальных программ Нижневартовского района на 2014−2020 годы»,               в целях создания условий для обеспечения доступным и комфортным жильем жителей в Нижневартовском районе:</w:t>
      </w:r>
    </w:p>
    <w:p w:rsidR="00012C43" w:rsidRPr="001F6F78" w:rsidRDefault="00012C43" w:rsidP="00012C43">
      <w:pPr>
        <w:pStyle w:val="a7"/>
        <w:widowControl w:val="0"/>
        <w:ind w:firstLine="709"/>
        <w:jc w:val="both"/>
        <w:rPr>
          <w:rFonts w:ascii="Times New Roman" w:hAnsi="Times New Roman"/>
          <w:sz w:val="28"/>
          <w:szCs w:val="28"/>
        </w:rPr>
      </w:pPr>
    </w:p>
    <w:p w:rsidR="00012C43" w:rsidRPr="001F6F78" w:rsidRDefault="00012C43" w:rsidP="00012C43">
      <w:pPr>
        <w:pStyle w:val="a7"/>
        <w:widowControl w:val="0"/>
        <w:ind w:firstLine="709"/>
        <w:jc w:val="both"/>
        <w:rPr>
          <w:rFonts w:ascii="Times New Roman" w:hAnsi="Times New Roman"/>
          <w:sz w:val="28"/>
          <w:szCs w:val="28"/>
        </w:rPr>
      </w:pPr>
      <w:r w:rsidRPr="001F6F78">
        <w:rPr>
          <w:rFonts w:ascii="Times New Roman" w:hAnsi="Times New Roman"/>
          <w:sz w:val="28"/>
          <w:szCs w:val="28"/>
        </w:rPr>
        <w:t>1. Утвердить муниципальную программу «Обеспечение доступным                 и комфортным жильем жителей Нижневартовского района в 2014–2020 годах» (далее – муниципальная программа) согласно приложению.</w:t>
      </w:r>
    </w:p>
    <w:p w:rsidR="00012C43" w:rsidRPr="001F6F78" w:rsidRDefault="00012C43" w:rsidP="00012C43">
      <w:pPr>
        <w:pStyle w:val="a7"/>
        <w:widowControl w:val="0"/>
        <w:ind w:firstLine="709"/>
        <w:jc w:val="both"/>
        <w:rPr>
          <w:rFonts w:ascii="Times New Roman" w:hAnsi="Times New Roman"/>
          <w:sz w:val="28"/>
          <w:szCs w:val="28"/>
        </w:rPr>
      </w:pPr>
    </w:p>
    <w:p w:rsidR="00012C43" w:rsidRPr="001F6F78" w:rsidRDefault="00012C43" w:rsidP="00012C43">
      <w:pPr>
        <w:pStyle w:val="a7"/>
        <w:widowControl w:val="0"/>
        <w:ind w:firstLine="709"/>
        <w:jc w:val="both"/>
        <w:rPr>
          <w:rFonts w:ascii="Times New Roman" w:hAnsi="Times New Roman"/>
          <w:sz w:val="28"/>
          <w:szCs w:val="28"/>
        </w:rPr>
      </w:pPr>
      <w:r w:rsidRPr="001F6F78">
        <w:rPr>
          <w:rFonts w:ascii="Times New Roman" w:hAnsi="Times New Roman"/>
          <w:sz w:val="28"/>
          <w:szCs w:val="28"/>
        </w:rPr>
        <w:t>2. Финансирование мероприятий муниципальной программы осуществлять за счет средств бюджета района и бюджета автономного округа.</w:t>
      </w:r>
    </w:p>
    <w:p w:rsidR="00012C43" w:rsidRPr="001F6F78" w:rsidRDefault="00012C43" w:rsidP="00012C43">
      <w:pPr>
        <w:pStyle w:val="a7"/>
        <w:widowControl w:val="0"/>
        <w:ind w:firstLine="709"/>
        <w:jc w:val="both"/>
        <w:rPr>
          <w:rFonts w:ascii="Times New Roman" w:hAnsi="Times New Roman"/>
          <w:sz w:val="28"/>
          <w:szCs w:val="28"/>
        </w:rPr>
      </w:pPr>
    </w:p>
    <w:p w:rsidR="00A664FC" w:rsidRPr="00685013" w:rsidRDefault="00012C43" w:rsidP="00A664FC">
      <w:pPr>
        <w:pStyle w:val="a6"/>
        <w:widowControl w:val="0"/>
        <w:suppressAutoHyphens w:val="0"/>
        <w:spacing w:line="240" w:lineRule="auto"/>
        <w:ind w:left="0"/>
        <w:rPr>
          <w:sz w:val="28"/>
          <w:szCs w:val="28"/>
        </w:rPr>
      </w:pPr>
      <w:r w:rsidRPr="001F6F78">
        <w:rPr>
          <w:sz w:val="28"/>
          <w:szCs w:val="28"/>
        </w:rPr>
        <w:t xml:space="preserve">3. </w:t>
      </w:r>
      <w:r w:rsidR="00A664FC" w:rsidRPr="00685013">
        <w:rPr>
          <w:sz w:val="28"/>
          <w:szCs w:val="28"/>
        </w:rPr>
        <w:t xml:space="preserve">Определить общий объем финансирования муниципальной программы за счет всех источников финансирования в сумме </w:t>
      </w:r>
      <w:r w:rsidR="00A664FC" w:rsidRPr="00685013">
        <w:rPr>
          <w:bCs/>
          <w:sz w:val="28"/>
          <w:szCs w:val="28"/>
        </w:rPr>
        <w:t>1 981 712,17</w:t>
      </w:r>
      <w:r w:rsidR="00A664FC" w:rsidRPr="00685013">
        <w:rPr>
          <w:sz w:val="28"/>
          <w:szCs w:val="28"/>
        </w:rPr>
        <w:t>тыс. руб., в том числе:</w:t>
      </w:r>
    </w:p>
    <w:p w:rsidR="00A664FC" w:rsidRPr="00685013" w:rsidRDefault="00A664FC" w:rsidP="00A664FC">
      <w:pPr>
        <w:pStyle w:val="a3"/>
        <w:widowControl w:val="0"/>
        <w:ind w:left="0" w:right="0" w:firstLine="709"/>
        <w:jc w:val="both"/>
      </w:pPr>
      <w:r w:rsidRPr="00685013">
        <w:t>за счет средств бюджета района –498 852,26 тыс. руб.;</w:t>
      </w:r>
    </w:p>
    <w:p w:rsidR="00A664FC" w:rsidRPr="00685013" w:rsidRDefault="00A664FC" w:rsidP="00A664FC">
      <w:pPr>
        <w:pStyle w:val="a6"/>
        <w:widowControl w:val="0"/>
        <w:suppressAutoHyphens w:val="0"/>
        <w:spacing w:line="240" w:lineRule="auto"/>
        <w:ind w:left="0"/>
        <w:rPr>
          <w:sz w:val="28"/>
          <w:szCs w:val="28"/>
        </w:rPr>
      </w:pPr>
      <w:r w:rsidRPr="00685013">
        <w:rPr>
          <w:sz w:val="28"/>
          <w:szCs w:val="28"/>
        </w:rPr>
        <w:t xml:space="preserve">за счет средств бюджета округа – </w:t>
      </w:r>
      <w:r w:rsidRPr="00685013">
        <w:rPr>
          <w:bCs/>
          <w:sz w:val="28"/>
          <w:szCs w:val="28"/>
        </w:rPr>
        <w:t>1 472 567,09</w:t>
      </w:r>
      <w:r w:rsidRPr="00685013">
        <w:rPr>
          <w:sz w:val="28"/>
          <w:szCs w:val="28"/>
        </w:rPr>
        <w:t>тыс. руб.;</w:t>
      </w:r>
    </w:p>
    <w:p w:rsidR="00A664FC" w:rsidRPr="00685013" w:rsidRDefault="00A664FC" w:rsidP="00A664FC">
      <w:pPr>
        <w:pStyle w:val="a6"/>
        <w:widowControl w:val="0"/>
        <w:suppressAutoHyphens w:val="0"/>
        <w:spacing w:line="240" w:lineRule="auto"/>
        <w:ind w:left="0"/>
        <w:rPr>
          <w:sz w:val="28"/>
          <w:szCs w:val="28"/>
        </w:rPr>
      </w:pPr>
      <w:r w:rsidRPr="00685013">
        <w:rPr>
          <w:sz w:val="28"/>
          <w:szCs w:val="28"/>
        </w:rPr>
        <w:lastRenderedPageBreak/>
        <w:t>за счет средств федерального бюджета – 10 292,81 тыс. руб.</w:t>
      </w:r>
    </w:p>
    <w:p w:rsidR="00A664FC" w:rsidRPr="00685013" w:rsidRDefault="00A664FC" w:rsidP="00A664FC">
      <w:pPr>
        <w:pStyle w:val="a6"/>
        <w:widowControl w:val="0"/>
        <w:suppressAutoHyphens w:val="0"/>
        <w:spacing w:line="240" w:lineRule="auto"/>
        <w:ind w:left="0"/>
        <w:rPr>
          <w:sz w:val="28"/>
          <w:szCs w:val="28"/>
        </w:rPr>
      </w:pPr>
      <w:r w:rsidRPr="00685013">
        <w:rPr>
          <w:sz w:val="28"/>
          <w:szCs w:val="28"/>
        </w:rPr>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округа, путем уточнения по сумме источников финансирования и мероприятиям.</w:t>
      </w:r>
    </w:p>
    <w:p w:rsidR="00A664FC" w:rsidRPr="00685013" w:rsidRDefault="00A664FC" w:rsidP="00A664FC">
      <w:pPr>
        <w:pStyle w:val="a6"/>
        <w:widowControl w:val="0"/>
        <w:suppressAutoHyphens w:val="0"/>
        <w:spacing w:line="240" w:lineRule="auto"/>
        <w:ind w:left="0"/>
        <w:rPr>
          <w:sz w:val="28"/>
          <w:szCs w:val="28"/>
        </w:rPr>
      </w:pPr>
      <w:r w:rsidRPr="00685013">
        <w:rPr>
          <w:sz w:val="28"/>
          <w:szCs w:val="28"/>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2E3188" w:rsidRDefault="00A664FC" w:rsidP="00A664FC">
      <w:pPr>
        <w:pStyle w:val="a6"/>
        <w:widowControl w:val="0"/>
        <w:suppressAutoHyphens w:val="0"/>
        <w:spacing w:line="240" w:lineRule="auto"/>
        <w:ind w:left="0"/>
        <w:rPr>
          <w:sz w:val="28"/>
          <w:szCs w:val="28"/>
        </w:rPr>
      </w:pPr>
      <w:r w:rsidRPr="00685013">
        <w:rPr>
          <w:sz w:val="28"/>
          <w:szCs w:val="28"/>
        </w:rPr>
        <w:t>Финансирование муниципальной программы за счет бюджета автономного округа осуществляется в рамках реализации государственной программы Ханты-Мансийского автономного округа – Югры«</w:t>
      </w:r>
      <w:r w:rsidRPr="00685013">
        <w:rPr>
          <w:sz w:val="28"/>
          <w:szCs w:val="28"/>
          <w:lang w:eastAsia="ru-RU"/>
        </w:rPr>
        <w:t xml:space="preserve">Обеспечение доступным и комфортным жильем жителей Ханты-Мансийского автономного округа </w:t>
      </w:r>
      <w:r>
        <w:rPr>
          <w:sz w:val="28"/>
          <w:szCs w:val="28"/>
          <w:lang w:eastAsia="ru-RU"/>
        </w:rPr>
        <w:t xml:space="preserve">– Югры </w:t>
      </w:r>
      <w:r w:rsidRPr="00685013">
        <w:rPr>
          <w:sz w:val="28"/>
          <w:szCs w:val="28"/>
          <w:lang w:eastAsia="ru-RU"/>
        </w:rPr>
        <w:t>в 2016−2020 годах</w:t>
      </w:r>
      <w:r w:rsidRPr="00685013">
        <w:rPr>
          <w:sz w:val="28"/>
          <w:szCs w:val="28"/>
        </w:rPr>
        <w:t xml:space="preserve">», утвержденной постановлением Правительства Ханты-Мансийского автономного округа − Югры </w:t>
      </w:r>
      <w:r w:rsidRPr="00685013">
        <w:rPr>
          <w:bCs/>
          <w:sz w:val="28"/>
          <w:szCs w:val="28"/>
          <w:lang w:eastAsia="ru-RU"/>
        </w:rPr>
        <w:t>от 09.10.2013 № 408-п</w:t>
      </w:r>
      <w:r w:rsidRPr="00685013">
        <w:rPr>
          <w:sz w:val="28"/>
          <w:szCs w:val="28"/>
        </w:rPr>
        <w:t>,путем заключения соглашений о реализации муниципальной программы.</w:t>
      </w:r>
    </w:p>
    <w:p w:rsidR="00A664FC" w:rsidRDefault="00A664FC" w:rsidP="00A664FC">
      <w:pPr>
        <w:pStyle w:val="a6"/>
        <w:widowControl w:val="0"/>
        <w:suppressAutoHyphens w:val="0"/>
        <w:spacing w:line="240" w:lineRule="auto"/>
        <w:ind w:left="0"/>
        <w:rPr>
          <w:sz w:val="28"/>
          <w:szCs w:val="28"/>
        </w:rPr>
      </w:pPr>
    </w:p>
    <w:p w:rsidR="002E3188" w:rsidRDefault="002E3188" w:rsidP="002E3188">
      <w:pPr>
        <w:widowControl w:val="0"/>
        <w:tabs>
          <w:tab w:val="left" w:pos="993"/>
        </w:tabs>
        <w:ind w:firstLine="709"/>
        <w:jc w:val="both"/>
      </w:pPr>
      <w:r>
        <w:t xml:space="preserve">4. </w:t>
      </w:r>
      <w:r w:rsidRPr="009A55E5">
        <w:t xml:space="preserve">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7" w:history="1">
        <w:r w:rsidRPr="00B90F93">
          <w:rPr>
            <w:rStyle w:val="a4"/>
            <w:lang w:val="en-US"/>
          </w:rPr>
          <w:t>www</w:t>
        </w:r>
        <w:r w:rsidRPr="00B90F93">
          <w:rPr>
            <w:rStyle w:val="a4"/>
          </w:rPr>
          <w:t>.</w:t>
        </w:r>
        <w:r w:rsidRPr="00B90F93">
          <w:rPr>
            <w:rStyle w:val="a4"/>
            <w:lang w:val="en-US"/>
          </w:rPr>
          <w:t>nvraion</w:t>
        </w:r>
        <w:r w:rsidRPr="00B90F93">
          <w:rPr>
            <w:rStyle w:val="a4"/>
          </w:rPr>
          <w:t>.</w:t>
        </w:r>
        <w:r w:rsidRPr="00B90F93">
          <w:rPr>
            <w:rStyle w:val="a4"/>
            <w:lang w:val="en-US"/>
          </w:rPr>
          <w:t>ru</w:t>
        </w:r>
      </w:hyperlink>
      <w:r w:rsidRPr="009A55E5">
        <w:t>.</w:t>
      </w:r>
    </w:p>
    <w:p w:rsidR="002E3188" w:rsidRDefault="002E3188" w:rsidP="002E3188">
      <w:pPr>
        <w:pStyle w:val="a6"/>
        <w:widowControl w:val="0"/>
        <w:suppressAutoHyphens w:val="0"/>
        <w:spacing w:line="240" w:lineRule="auto"/>
        <w:ind w:left="0"/>
        <w:rPr>
          <w:sz w:val="28"/>
          <w:szCs w:val="28"/>
        </w:rPr>
      </w:pPr>
    </w:p>
    <w:p w:rsidR="002E3188" w:rsidRPr="009A55E5" w:rsidRDefault="002E3188" w:rsidP="002E3188">
      <w:pPr>
        <w:widowControl w:val="0"/>
        <w:tabs>
          <w:tab w:val="left" w:pos="993"/>
        </w:tabs>
        <w:ind w:firstLine="709"/>
        <w:jc w:val="both"/>
      </w:pPr>
      <w:r>
        <w:t>5</w:t>
      </w:r>
      <w:r w:rsidR="00012C43" w:rsidRPr="001F6F78">
        <w:t xml:space="preserve">. </w:t>
      </w:r>
      <w:r>
        <w:t>Пресс-службе администрации района опубликовать постановление в приложении «Официальный бюллетень» к районной газете «Новости Приобья».</w:t>
      </w:r>
    </w:p>
    <w:p w:rsidR="00012C43" w:rsidRPr="001F6F78" w:rsidRDefault="00012C43" w:rsidP="002E3188">
      <w:pPr>
        <w:pStyle w:val="a6"/>
        <w:widowControl w:val="0"/>
        <w:suppressAutoHyphens w:val="0"/>
        <w:spacing w:line="240" w:lineRule="auto"/>
        <w:ind w:left="0"/>
        <w:rPr>
          <w:sz w:val="32"/>
          <w:szCs w:val="28"/>
        </w:rPr>
      </w:pPr>
    </w:p>
    <w:p w:rsidR="00012C43" w:rsidRDefault="002E3188" w:rsidP="002E3188">
      <w:pPr>
        <w:pStyle w:val="a7"/>
        <w:widowControl w:val="0"/>
        <w:ind w:firstLine="709"/>
        <w:jc w:val="both"/>
        <w:rPr>
          <w:rFonts w:ascii="Times New Roman" w:hAnsi="Times New Roman"/>
          <w:sz w:val="28"/>
          <w:szCs w:val="28"/>
        </w:rPr>
      </w:pPr>
      <w:r>
        <w:rPr>
          <w:rFonts w:ascii="Times New Roman" w:hAnsi="Times New Roman"/>
          <w:sz w:val="28"/>
          <w:szCs w:val="28"/>
        </w:rPr>
        <w:t>6</w:t>
      </w:r>
      <w:r w:rsidR="00012C43" w:rsidRPr="001F6F78">
        <w:rPr>
          <w:rFonts w:ascii="Times New Roman" w:hAnsi="Times New Roman"/>
          <w:sz w:val="28"/>
          <w:szCs w:val="28"/>
        </w:rPr>
        <w:t xml:space="preserve">. </w:t>
      </w:r>
      <w:r w:rsidR="00012C43" w:rsidRPr="00370807">
        <w:rPr>
          <w:rFonts w:ascii="Times New Roman" w:hAnsi="Times New Roman"/>
          <w:sz w:val="28"/>
          <w:szCs w:val="28"/>
        </w:rPr>
        <w:t>Постановление вступает в силу после его официального опубликования (обнаро</w:t>
      </w:r>
      <w:r w:rsidR="00012C43">
        <w:rPr>
          <w:rFonts w:ascii="Times New Roman" w:hAnsi="Times New Roman"/>
          <w:sz w:val="28"/>
          <w:szCs w:val="28"/>
        </w:rPr>
        <w:t>дования).</w:t>
      </w:r>
    </w:p>
    <w:p w:rsidR="00012C43" w:rsidRPr="001F6F78" w:rsidRDefault="00012C43" w:rsidP="002E3188">
      <w:pPr>
        <w:pStyle w:val="a7"/>
        <w:widowControl w:val="0"/>
        <w:ind w:firstLine="709"/>
        <w:jc w:val="both"/>
        <w:rPr>
          <w:rFonts w:ascii="Times New Roman" w:hAnsi="Times New Roman"/>
          <w:sz w:val="28"/>
          <w:szCs w:val="28"/>
        </w:rPr>
      </w:pPr>
    </w:p>
    <w:p w:rsidR="00012C43" w:rsidRPr="001F6F78" w:rsidRDefault="002E3188" w:rsidP="002E3188">
      <w:pPr>
        <w:widowControl w:val="0"/>
        <w:autoSpaceDE w:val="0"/>
        <w:autoSpaceDN w:val="0"/>
        <w:adjustRightInd w:val="0"/>
        <w:ind w:firstLine="709"/>
        <w:jc w:val="both"/>
      </w:pPr>
      <w:r>
        <w:t>7</w:t>
      </w:r>
      <w:r w:rsidR="00012C43" w:rsidRPr="001F6F78">
        <w:t xml:space="preserve">. </w:t>
      </w:r>
      <w:r w:rsidR="00012C43" w:rsidRPr="00E700BF">
        <w:t>Контроль за выполнением постановления возложить на</w:t>
      </w:r>
      <w:r w:rsidR="00012C43">
        <w:t xml:space="preserve"> з</w:t>
      </w:r>
      <w:r w:rsidR="00012C43" w:rsidRPr="00E700BF">
        <w:t xml:space="preserve">аместителя главы района по жилищно-коммунальному хозяйству и строительству </w:t>
      </w:r>
      <w:r w:rsidR="00012C43">
        <w:t>В.С. Фенского</w:t>
      </w:r>
      <w:r w:rsidR="00012C43" w:rsidRPr="00E700BF">
        <w:t>.</w:t>
      </w:r>
    </w:p>
    <w:p w:rsidR="00012C43" w:rsidRPr="001F6F78" w:rsidRDefault="00012C43" w:rsidP="00012C43">
      <w:pPr>
        <w:pStyle w:val="a7"/>
        <w:widowControl w:val="0"/>
        <w:ind w:firstLine="709"/>
        <w:jc w:val="both"/>
        <w:rPr>
          <w:rFonts w:ascii="Times New Roman" w:hAnsi="Times New Roman"/>
          <w:sz w:val="28"/>
          <w:szCs w:val="28"/>
        </w:rPr>
      </w:pPr>
    </w:p>
    <w:p w:rsidR="00012C43" w:rsidRPr="001F6F78" w:rsidRDefault="00012C43" w:rsidP="00012C43">
      <w:pPr>
        <w:pStyle w:val="a7"/>
        <w:widowControl w:val="0"/>
        <w:ind w:firstLine="709"/>
        <w:jc w:val="both"/>
        <w:rPr>
          <w:rFonts w:ascii="Times New Roman" w:hAnsi="Times New Roman"/>
          <w:sz w:val="28"/>
          <w:szCs w:val="28"/>
        </w:rPr>
      </w:pPr>
    </w:p>
    <w:p w:rsidR="00012C43" w:rsidRPr="001F6F78" w:rsidRDefault="00012C43" w:rsidP="00012C43">
      <w:pPr>
        <w:pStyle w:val="a7"/>
        <w:widowControl w:val="0"/>
        <w:jc w:val="both"/>
        <w:rPr>
          <w:rFonts w:ascii="Times New Roman" w:hAnsi="Times New Roman"/>
          <w:sz w:val="28"/>
          <w:szCs w:val="28"/>
        </w:rPr>
      </w:pPr>
      <w:r w:rsidRPr="001F6F78">
        <w:rPr>
          <w:rFonts w:ascii="Times New Roman" w:hAnsi="Times New Roman"/>
          <w:sz w:val="28"/>
          <w:szCs w:val="28"/>
        </w:rPr>
        <w:t>Глава администрации района                                                            Б.А. Саломатин</w:t>
      </w: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color w:val="000000"/>
          <w:sz w:val="28"/>
          <w:szCs w:val="28"/>
        </w:rPr>
      </w:pPr>
    </w:p>
    <w:p w:rsidR="001177CD" w:rsidRDefault="001177CD" w:rsidP="00012C43">
      <w:pPr>
        <w:pStyle w:val="a7"/>
        <w:ind w:left="5387" w:firstLine="283"/>
        <w:jc w:val="both"/>
        <w:rPr>
          <w:rFonts w:ascii="Times New Roman" w:hAnsi="Times New Roman"/>
          <w:color w:val="000000"/>
          <w:sz w:val="28"/>
          <w:szCs w:val="28"/>
        </w:rPr>
      </w:pPr>
    </w:p>
    <w:p w:rsidR="00012C43" w:rsidRPr="001F6F78" w:rsidRDefault="00012C43" w:rsidP="00012C43">
      <w:pPr>
        <w:pStyle w:val="a7"/>
        <w:ind w:left="5387" w:firstLine="283"/>
        <w:jc w:val="both"/>
        <w:rPr>
          <w:rFonts w:ascii="Times New Roman" w:hAnsi="Times New Roman"/>
          <w:color w:val="000000"/>
          <w:sz w:val="28"/>
          <w:szCs w:val="28"/>
        </w:rPr>
      </w:pPr>
      <w:r w:rsidRPr="001F6F78">
        <w:rPr>
          <w:rFonts w:ascii="Times New Roman" w:hAnsi="Times New Roman"/>
          <w:color w:val="000000"/>
          <w:sz w:val="28"/>
          <w:szCs w:val="28"/>
        </w:rPr>
        <w:t xml:space="preserve">Приложение к постановлению </w:t>
      </w:r>
    </w:p>
    <w:p w:rsidR="00012C43" w:rsidRPr="001F6F78" w:rsidRDefault="00012C43" w:rsidP="00012C43">
      <w:pPr>
        <w:pStyle w:val="a7"/>
        <w:ind w:left="5387" w:firstLine="283"/>
        <w:jc w:val="both"/>
        <w:rPr>
          <w:rFonts w:ascii="Times New Roman" w:hAnsi="Times New Roman"/>
          <w:color w:val="000000"/>
          <w:sz w:val="28"/>
          <w:szCs w:val="28"/>
        </w:rPr>
      </w:pPr>
      <w:r w:rsidRPr="001F6F78">
        <w:rPr>
          <w:rFonts w:ascii="Times New Roman" w:hAnsi="Times New Roman"/>
          <w:color w:val="000000"/>
          <w:sz w:val="28"/>
          <w:szCs w:val="28"/>
        </w:rPr>
        <w:t>администрации района</w:t>
      </w:r>
    </w:p>
    <w:p w:rsidR="00012C43" w:rsidRPr="001F6F78" w:rsidRDefault="00012C43" w:rsidP="00012C43">
      <w:pPr>
        <w:pStyle w:val="a7"/>
        <w:ind w:left="5387" w:firstLine="283"/>
        <w:jc w:val="both"/>
        <w:rPr>
          <w:rFonts w:ascii="Times New Roman" w:hAnsi="Times New Roman"/>
          <w:color w:val="000000"/>
          <w:sz w:val="28"/>
          <w:szCs w:val="28"/>
        </w:rPr>
      </w:pPr>
      <w:r w:rsidRPr="001F6F78">
        <w:rPr>
          <w:rFonts w:ascii="Times New Roman" w:hAnsi="Times New Roman"/>
          <w:color w:val="000000"/>
          <w:sz w:val="28"/>
          <w:szCs w:val="28"/>
        </w:rPr>
        <w:t>от 02.12.2013 № 2552</w:t>
      </w:r>
    </w:p>
    <w:p w:rsidR="00012C43" w:rsidRPr="001F6F78" w:rsidRDefault="00012C43" w:rsidP="00012C43">
      <w:pPr>
        <w:pStyle w:val="a7"/>
        <w:jc w:val="both"/>
        <w:rPr>
          <w:rFonts w:ascii="Times New Roman" w:hAnsi="Times New Roman"/>
          <w:color w:val="000000"/>
          <w:sz w:val="28"/>
          <w:szCs w:val="28"/>
        </w:rPr>
      </w:pPr>
    </w:p>
    <w:p w:rsidR="00012C43" w:rsidRPr="001F6F78" w:rsidRDefault="00012C43" w:rsidP="00012C43">
      <w:pPr>
        <w:pStyle w:val="a7"/>
        <w:jc w:val="both"/>
        <w:rPr>
          <w:rFonts w:ascii="Times New Roman" w:hAnsi="Times New Roman"/>
          <w:sz w:val="28"/>
          <w:szCs w:val="28"/>
        </w:rPr>
      </w:pPr>
    </w:p>
    <w:p w:rsidR="00012C43" w:rsidRPr="001F6F78" w:rsidRDefault="00012C43" w:rsidP="00012C43">
      <w:pPr>
        <w:tabs>
          <w:tab w:val="left" w:pos="709"/>
        </w:tabs>
        <w:jc w:val="center"/>
        <w:rPr>
          <w:b/>
        </w:rPr>
      </w:pPr>
      <w:r w:rsidRPr="001F6F78">
        <w:rPr>
          <w:b/>
        </w:rPr>
        <w:t>Паспорт муниципальной программы</w:t>
      </w:r>
    </w:p>
    <w:p w:rsidR="00012C43" w:rsidRPr="001F6F78" w:rsidRDefault="00012C43" w:rsidP="00012C43">
      <w:pPr>
        <w:tabs>
          <w:tab w:val="left" w:pos="709"/>
        </w:tabs>
        <w:jc w:val="center"/>
        <w:rPr>
          <w:b/>
        </w:rPr>
      </w:pPr>
      <w:r w:rsidRPr="001F6F78">
        <w:rPr>
          <w:b/>
        </w:rPr>
        <w:t>«Обеспечение доступным и комфортным жильем</w:t>
      </w:r>
    </w:p>
    <w:p w:rsidR="00012C43" w:rsidRPr="001F6F78" w:rsidRDefault="00012C43" w:rsidP="00012C43">
      <w:pPr>
        <w:tabs>
          <w:tab w:val="left" w:pos="709"/>
        </w:tabs>
        <w:jc w:val="center"/>
        <w:rPr>
          <w:b/>
        </w:rPr>
      </w:pPr>
      <w:r w:rsidRPr="001F6F78">
        <w:rPr>
          <w:b/>
        </w:rPr>
        <w:t>жителей Нижневартовского района в 2014–2020 годах»</w:t>
      </w:r>
    </w:p>
    <w:p w:rsidR="00012C43" w:rsidRPr="001F6F78" w:rsidRDefault="00012C43" w:rsidP="00012C43">
      <w:pPr>
        <w:tabs>
          <w:tab w:val="left" w:pos="709"/>
        </w:tabs>
        <w:jc w:val="center"/>
        <w:rPr>
          <w:b/>
        </w:rPr>
      </w:pPr>
      <w:r w:rsidRPr="001F6F78">
        <w:rPr>
          <w:b/>
        </w:rPr>
        <w:t>(далее – муниципальная программа)</w:t>
      </w:r>
    </w:p>
    <w:p w:rsidR="00012C43" w:rsidRPr="001F6F78" w:rsidRDefault="00012C43" w:rsidP="00012C43">
      <w:pPr>
        <w:jc w:val="both"/>
      </w:pPr>
    </w:p>
    <w:tbl>
      <w:tblPr>
        <w:tblW w:w="4900" w:type="pct"/>
        <w:jc w:val="center"/>
        <w:tblLook w:val="04A0"/>
      </w:tblPr>
      <w:tblGrid>
        <w:gridCol w:w="3857"/>
        <w:gridCol w:w="6357"/>
      </w:tblGrid>
      <w:tr w:rsidR="00012C43" w:rsidRPr="001F6F78" w:rsidTr="00012C43">
        <w:trPr>
          <w:jc w:val="center"/>
        </w:trPr>
        <w:tc>
          <w:tcPr>
            <w:tcW w:w="1780" w:type="pct"/>
            <w:hideMark/>
          </w:tcPr>
          <w:p w:rsidR="00012C43" w:rsidRPr="001F6F78" w:rsidRDefault="00012C43" w:rsidP="00012C43">
            <w:pPr>
              <w:jc w:val="both"/>
            </w:pPr>
            <w:r w:rsidRPr="001F6F78">
              <w:t>Наименование муниципальной программы</w:t>
            </w:r>
          </w:p>
        </w:tc>
        <w:tc>
          <w:tcPr>
            <w:tcW w:w="3220" w:type="pct"/>
          </w:tcPr>
          <w:p w:rsidR="00012C43" w:rsidRPr="001F6F78" w:rsidRDefault="00012C43" w:rsidP="00012C43">
            <w:pPr>
              <w:jc w:val="both"/>
            </w:pPr>
            <w:r w:rsidRPr="001F6F78">
              <w:t>«Обеспечение доступным и комфортным жильем жителей Нижневартовского района в 2014−2020 годах»</w:t>
            </w:r>
          </w:p>
          <w:p w:rsidR="00012C43" w:rsidRPr="001F6F78" w:rsidRDefault="00012C43" w:rsidP="00012C43">
            <w:pPr>
              <w:jc w:val="both"/>
            </w:pPr>
          </w:p>
        </w:tc>
      </w:tr>
      <w:tr w:rsidR="00012C43" w:rsidRPr="001F6F78" w:rsidTr="00012C43">
        <w:trPr>
          <w:jc w:val="center"/>
        </w:trPr>
        <w:tc>
          <w:tcPr>
            <w:tcW w:w="1780" w:type="pct"/>
            <w:hideMark/>
          </w:tcPr>
          <w:p w:rsidR="00012C43" w:rsidRPr="001F6F78" w:rsidRDefault="00012C43" w:rsidP="00012C43">
            <w:pPr>
              <w:jc w:val="both"/>
            </w:pPr>
            <w:r w:rsidRPr="001F6F78">
              <w:t>Ответственный исполнитель муниципальной программы</w:t>
            </w:r>
          </w:p>
        </w:tc>
        <w:tc>
          <w:tcPr>
            <w:tcW w:w="3220" w:type="pct"/>
          </w:tcPr>
          <w:p w:rsidR="00012C43" w:rsidRPr="001F6F78" w:rsidRDefault="00012C43" w:rsidP="00012C43">
            <w:pPr>
              <w:jc w:val="both"/>
            </w:pPr>
            <w:r w:rsidRPr="001F6F78">
              <w:t>отдел жилищно-коммунального хозяйства, энергетики и строительства администрации района</w:t>
            </w:r>
          </w:p>
          <w:p w:rsidR="00012C43" w:rsidRPr="001F6F78" w:rsidRDefault="00012C43" w:rsidP="00012C43">
            <w:pPr>
              <w:jc w:val="both"/>
            </w:pPr>
          </w:p>
        </w:tc>
      </w:tr>
      <w:tr w:rsidR="00012C43" w:rsidRPr="001F6F78" w:rsidTr="00012C43">
        <w:trPr>
          <w:jc w:val="center"/>
        </w:trPr>
        <w:tc>
          <w:tcPr>
            <w:tcW w:w="1780" w:type="pct"/>
            <w:hideMark/>
          </w:tcPr>
          <w:p w:rsidR="00012C43" w:rsidRPr="001F6F78" w:rsidRDefault="00012C43" w:rsidP="00012C43">
            <w:pPr>
              <w:jc w:val="both"/>
            </w:pPr>
            <w:r w:rsidRPr="001F6F78">
              <w:t>Соисполнители муниципальной программы</w:t>
            </w:r>
          </w:p>
        </w:tc>
        <w:tc>
          <w:tcPr>
            <w:tcW w:w="3220" w:type="pct"/>
          </w:tcPr>
          <w:p w:rsidR="00012C43" w:rsidRPr="001F6F78" w:rsidRDefault="00012C43" w:rsidP="00012C43">
            <w:pPr>
              <w:jc w:val="both"/>
            </w:pPr>
            <w:r w:rsidRPr="001F6F78">
              <w:t>управление архитектуры и градостроительства администрации района;</w:t>
            </w:r>
          </w:p>
          <w:p w:rsidR="00012C43" w:rsidRPr="001F6F78" w:rsidRDefault="00012C43" w:rsidP="00012C43">
            <w:pPr>
              <w:jc w:val="both"/>
            </w:pPr>
            <w:r w:rsidRPr="001F6F78">
              <w:t>муниципальное бюджетное учреждение Нижневартовского района «Управление имущественными и земельными ресурсами»;</w:t>
            </w:r>
          </w:p>
          <w:p w:rsidR="00012C43" w:rsidRPr="001F6F78" w:rsidRDefault="00012C43" w:rsidP="00012C43">
            <w:pPr>
              <w:jc w:val="both"/>
            </w:pPr>
            <w:r w:rsidRPr="001F6F78">
              <w:t>управление опеки и попечительства администрации района;</w:t>
            </w:r>
          </w:p>
          <w:p w:rsidR="00012C43" w:rsidRPr="001F6F78" w:rsidRDefault="00012C43" w:rsidP="00012C43">
            <w:pPr>
              <w:jc w:val="both"/>
            </w:pPr>
            <w:r w:rsidRPr="001F6F78">
              <w:t>муниципальное казенное учреждение «Управление капитального строительства по застройке Нижневартовского района»;</w:t>
            </w:r>
          </w:p>
          <w:p w:rsidR="00012C43" w:rsidRPr="001F6F78" w:rsidRDefault="00012C43" w:rsidP="00012C43">
            <w:pPr>
              <w:jc w:val="both"/>
              <w:rPr>
                <w:rFonts w:eastAsia="Calibri"/>
                <w:bCs/>
              </w:rPr>
            </w:pPr>
            <w:r w:rsidRPr="001F6F78">
              <w:rPr>
                <w:rFonts w:eastAsia="Calibri"/>
                <w:bCs/>
              </w:rPr>
              <w:t>отделпо жилищным вопросам и муниципальной собственности администрации района</w:t>
            </w:r>
            <w:r w:rsidRPr="001F6F78">
              <w:rPr>
                <w:bCs/>
              </w:rPr>
              <w:t>;</w:t>
            </w:r>
          </w:p>
          <w:p w:rsidR="00012C43" w:rsidRPr="001F6F78" w:rsidRDefault="00012C43" w:rsidP="00012C43">
            <w:pPr>
              <w:jc w:val="both"/>
            </w:pPr>
            <w:r w:rsidRPr="001F6F78">
              <w:t>администрации городских и сельских поселений района.</w:t>
            </w:r>
          </w:p>
          <w:p w:rsidR="00012C43" w:rsidRPr="001F6F78" w:rsidRDefault="00012C43" w:rsidP="00012C43">
            <w:pPr>
              <w:jc w:val="both"/>
            </w:pPr>
          </w:p>
        </w:tc>
      </w:tr>
      <w:tr w:rsidR="00012C43" w:rsidRPr="001F6F78" w:rsidTr="00012C43">
        <w:trPr>
          <w:jc w:val="center"/>
        </w:trPr>
        <w:tc>
          <w:tcPr>
            <w:tcW w:w="1780" w:type="pct"/>
            <w:hideMark/>
          </w:tcPr>
          <w:p w:rsidR="00012C43" w:rsidRPr="001F6F78" w:rsidRDefault="00012C43" w:rsidP="00012C43">
            <w:pPr>
              <w:jc w:val="both"/>
            </w:pPr>
            <w:r w:rsidRPr="001F6F78">
              <w:t>Цели муниципальной программы</w:t>
            </w:r>
          </w:p>
        </w:tc>
        <w:tc>
          <w:tcPr>
            <w:tcW w:w="3220" w:type="pct"/>
            <w:hideMark/>
          </w:tcPr>
          <w:p w:rsidR="00012C43" w:rsidRPr="001F6F78" w:rsidRDefault="00012C43" w:rsidP="00012C43">
            <w:pPr>
              <w:jc w:val="both"/>
            </w:pPr>
            <w:r w:rsidRPr="001F6F78">
              <w:t>1.Повышение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012C43" w:rsidRPr="001F6F78" w:rsidRDefault="00012C43" w:rsidP="00012C43">
            <w:pPr>
              <w:jc w:val="both"/>
            </w:pPr>
            <w:r w:rsidRPr="001F6F78">
              <w:t>2.</w:t>
            </w:r>
            <w:r w:rsidR="002E3188" w:rsidRPr="001F6F78">
              <w:t xml:space="preserve"> Оптимизация бюджетных расходов, повышение уровня жизни населения, проживающего в населенн</w:t>
            </w:r>
            <w:r w:rsidR="002E3188">
              <w:t>ых</w:t>
            </w:r>
            <w:r w:rsidR="002E3188" w:rsidRPr="001F6F78">
              <w:t xml:space="preserve"> пункт</w:t>
            </w:r>
            <w:r w:rsidR="002E3188">
              <w:t>ах</w:t>
            </w:r>
            <w:r w:rsidR="002E3188" w:rsidRPr="001F6F78">
              <w:t xml:space="preserve"> с низкой плотностью населен</w:t>
            </w:r>
            <w:r w:rsidR="002E3188">
              <w:t xml:space="preserve">ия и (или) </w:t>
            </w:r>
            <w:r w:rsidR="002E3188" w:rsidRPr="00321FB7">
              <w:t>труднодоступной местностью</w:t>
            </w:r>
            <w:r w:rsidRPr="001F6F78">
              <w:t>.</w:t>
            </w:r>
          </w:p>
          <w:p w:rsidR="00012C43" w:rsidRPr="001F6F78" w:rsidRDefault="00012C43" w:rsidP="00012C43">
            <w:pPr>
              <w:jc w:val="both"/>
            </w:pPr>
          </w:p>
        </w:tc>
      </w:tr>
      <w:tr w:rsidR="00012C43" w:rsidRPr="001F6F78" w:rsidTr="00012C43">
        <w:trPr>
          <w:jc w:val="center"/>
        </w:trPr>
        <w:tc>
          <w:tcPr>
            <w:tcW w:w="1780" w:type="pct"/>
            <w:hideMark/>
          </w:tcPr>
          <w:p w:rsidR="00012C43" w:rsidRPr="001F6F78" w:rsidRDefault="00012C43" w:rsidP="00012C43">
            <w:pPr>
              <w:jc w:val="both"/>
            </w:pPr>
            <w:r w:rsidRPr="001F6F78">
              <w:lastRenderedPageBreak/>
              <w:t>Задачи муниципальной программы</w:t>
            </w:r>
          </w:p>
          <w:p w:rsidR="00012C43" w:rsidRPr="001F6F78" w:rsidRDefault="00012C43" w:rsidP="00012C43">
            <w:pPr>
              <w:jc w:val="both"/>
            </w:pPr>
          </w:p>
          <w:p w:rsidR="00012C43" w:rsidRPr="001F6F78" w:rsidRDefault="00012C43" w:rsidP="00012C43">
            <w:pPr>
              <w:jc w:val="both"/>
            </w:pPr>
          </w:p>
          <w:p w:rsidR="00012C43" w:rsidRPr="001F6F78" w:rsidRDefault="00012C43" w:rsidP="00012C43">
            <w:pPr>
              <w:jc w:val="both"/>
            </w:pPr>
          </w:p>
          <w:p w:rsidR="00012C43" w:rsidRPr="001F6F78" w:rsidRDefault="00012C43" w:rsidP="00012C43">
            <w:pPr>
              <w:jc w:val="both"/>
            </w:pPr>
          </w:p>
          <w:p w:rsidR="00012C43" w:rsidRPr="001F6F78" w:rsidRDefault="00012C43" w:rsidP="00012C43">
            <w:pPr>
              <w:jc w:val="both"/>
            </w:pPr>
          </w:p>
          <w:p w:rsidR="00012C43" w:rsidRPr="001F6F78" w:rsidRDefault="00012C43" w:rsidP="00012C43">
            <w:pPr>
              <w:jc w:val="both"/>
            </w:pPr>
          </w:p>
          <w:p w:rsidR="00012C43" w:rsidRPr="001F6F78" w:rsidRDefault="00012C43" w:rsidP="00012C43">
            <w:pPr>
              <w:jc w:val="both"/>
            </w:pPr>
          </w:p>
          <w:p w:rsidR="00012C43" w:rsidRPr="001F6F78" w:rsidRDefault="00012C43" w:rsidP="00012C43">
            <w:pPr>
              <w:jc w:val="both"/>
            </w:pPr>
          </w:p>
        </w:tc>
        <w:tc>
          <w:tcPr>
            <w:tcW w:w="3220" w:type="pct"/>
          </w:tcPr>
          <w:p w:rsidR="00012C43" w:rsidRPr="001F6F78" w:rsidRDefault="00012C43" w:rsidP="00012C43">
            <w:pPr>
              <w:jc w:val="both"/>
            </w:pPr>
            <w:r w:rsidRPr="001F6F78">
              <w:t>1. Реализация мероприятий для повышения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012C43" w:rsidRPr="001F6F78" w:rsidRDefault="00012C43" w:rsidP="00012C43">
            <w:pPr>
              <w:jc w:val="both"/>
            </w:pPr>
            <w:r>
              <w:t>2.</w:t>
            </w:r>
            <w:r w:rsidR="002E3188" w:rsidRPr="001F6F78">
              <w:t>Оказание адресной помощи гражданам, проживающим в населенн</w:t>
            </w:r>
            <w:r w:rsidR="002E3188">
              <w:t>ых</w:t>
            </w:r>
            <w:r w:rsidR="002E3188" w:rsidRPr="001F6F78">
              <w:t xml:space="preserve"> пункт</w:t>
            </w:r>
            <w:r w:rsidR="002E3188">
              <w:t>ах</w:t>
            </w:r>
            <w:r w:rsidR="002E3188" w:rsidRPr="001F6F78">
              <w:t xml:space="preserve"> с низкой плотностью населен</w:t>
            </w:r>
            <w:r w:rsidR="002E3188">
              <w:t>ия и (или) труднодоступной местностью</w:t>
            </w:r>
            <w:r w:rsidRPr="001F6F78">
              <w:t>.</w:t>
            </w:r>
          </w:p>
          <w:p w:rsidR="00012C43" w:rsidRPr="001F6F78" w:rsidRDefault="00012C43" w:rsidP="00012C43">
            <w:pPr>
              <w:jc w:val="both"/>
            </w:pPr>
          </w:p>
        </w:tc>
      </w:tr>
      <w:tr w:rsidR="00012C43" w:rsidRPr="001F6F78" w:rsidTr="00012C43">
        <w:trPr>
          <w:jc w:val="center"/>
        </w:trPr>
        <w:tc>
          <w:tcPr>
            <w:tcW w:w="1780" w:type="pct"/>
            <w:hideMark/>
          </w:tcPr>
          <w:p w:rsidR="00012C43" w:rsidRPr="001F6F78" w:rsidRDefault="00012C43" w:rsidP="00012C43">
            <w:pPr>
              <w:jc w:val="both"/>
            </w:pPr>
          </w:p>
          <w:p w:rsidR="00012C43" w:rsidRPr="001F6F78" w:rsidRDefault="00012C43" w:rsidP="00012C43">
            <w:pPr>
              <w:jc w:val="both"/>
            </w:pPr>
            <w:r w:rsidRPr="001F6F78">
              <w:t>Подпрограммы и (или) основные мероприятия муниципальной программы</w:t>
            </w:r>
          </w:p>
        </w:tc>
        <w:tc>
          <w:tcPr>
            <w:tcW w:w="3220" w:type="pct"/>
          </w:tcPr>
          <w:p w:rsidR="00012C43" w:rsidRPr="001F6F78" w:rsidRDefault="00012C43" w:rsidP="00012C43">
            <w:pPr>
              <w:jc w:val="both"/>
            </w:pPr>
          </w:p>
          <w:p w:rsidR="00012C43" w:rsidRPr="001F6F78" w:rsidRDefault="00012C43" w:rsidP="00012C43">
            <w:pPr>
              <w:jc w:val="both"/>
            </w:pPr>
            <w:r w:rsidRPr="001F6F78">
              <w:t>подпрограмма I. «Градостроительная деятельность»;</w:t>
            </w:r>
          </w:p>
          <w:p w:rsidR="00012C43" w:rsidRPr="001F6F78" w:rsidRDefault="00012C43" w:rsidP="00012C43">
            <w:pPr>
              <w:jc w:val="both"/>
            </w:pPr>
            <w:r w:rsidRPr="001F6F78">
              <w:t>подпрограмма II. «Содействие развитию жилищного строительства»;</w:t>
            </w:r>
          </w:p>
          <w:p w:rsidR="00012C43" w:rsidRPr="001F6F78" w:rsidRDefault="00012C43" w:rsidP="00012C43">
            <w:pPr>
              <w:jc w:val="both"/>
            </w:pPr>
            <w:r w:rsidRPr="001F6F78">
              <w:t>подпрограмма III. «Обеспечение мерами государственной поддержки по улучшению жилищных условий отдельных категорий граждан»;</w:t>
            </w:r>
          </w:p>
          <w:p w:rsidR="00012C43" w:rsidRPr="001F6F78" w:rsidRDefault="00012C43" w:rsidP="00012C43">
            <w:pPr>
              <w:jc w:val="both"/>
            </w:pPr>
            <w:r w:rsidRPr="001F6F78">
              <w:t>подпрограмма IV. «Капитальный ремонт объектов жилищного хозяйства»;</w:t>
            </w:r>
          </w:p>
          <w:p w:rsidR="00012C43" w:rsidRDefault="002E3188" w:rsidP="00012C43">
            <w:pPr>
              <w:jc w:val="both"/>
            </w:pPr>
            <w:r w:rsidRPr="001F6F78">
              <w:t>подпрограмма V. «Переселение жителей из населенн</w:t>
            </w:r>
            <w:r>
              <w:t>ых</w:t>
            </w:r>
            <w:r w:rsidRPr="001F6F78">
              <w:t xml:space="preserve"> пункт</w:t>
            </w:r>
            <w:r>
              <w:t>ов</w:t>
            </w:r>
            <w:r w:rsidRPr="001F6F78">
              <w:t xml:space="preserve"> с низкой плотностью населения и</w:t>
            </w:r>
            <w:r>
              <w:t xml:space="preserve"> (или)</w:t>
            </w:r>
            <w:r w:rsidRPr="001F6F78">
              <w:t xml:space="preserve"> труднодоступной местностью Нижневартовского района</w:t>
            </w:r>
            <w:r>
              <w:t>»</w:t>
            </w:r>
          </w:p>
          <w:p w:rsidR="002E3188" w:rsidRPr="001F6F78" w:rsidRDefault="002E3188" w:rsidP="00012C43">
            <w:pPr>
              <w:jc w:val="both"/>
            </w:pPr>
          </w:p>
        </w:tc>
      </w:tr>
      <w:tr w:rsidR="00012C43" w:rsidRPr="001F6F78" w:rsidTr="00012C43">
        <w:trPr>
          <w:jc w:val="center"/>
        </w:trPr>
        <w:tc>
          <w:tcPr>
            <w:tcW w:w="1780" w:type="pct"/>
            <w:hideMark/>
          </w:tcPr>
          <w:p w:rsidR="00012C43" w:rsidRPr="001F6F78" w:rsidRDefault="00012C43" w:rsidP="00012C43">
            <w:pPr>
              <w:jc w:val="both"/>
            </w:pPr>
            <w:r w:rsidRPr="00DA10FB">
              <w:t>Целевые показатели муниципальной программы (показателинепосредственных результатов)</w:t>
            </w:r>
          </w:p>
        </w:tc>
        <w:tc>
          <w:tcPr>
            <w:tcW w:w="3220" w:type="pct"/>
            <w:hideMark/>
          </w:tcPr>
          <w:p w:rsidR="00012C43" w:rsidRPr="00820518" w:rsidRDefault="00012C43" w:rsidP="00012C43">
            <w:pPr>
              <w:jc w:val="both"/>
            </w:pPr>
            <w:r w:rsidRPr="00820518">
              <w:t xml:space="preserve">обеспечение объема ввода жилья всего с 2014 по 2020 годы – </w:t>
            </w:r>
            <w:r>
              <w:t>91 339,6</w:t>
            </w:r>
            <w:r w:rsidRPr="00820518">
              <w:t xml:space="preserve"> кв. м, в том числе: </w:t>
            </w:r>
          </w:p>
          <w:p w:rsidR="00012C43" w:rsidRPr="00820518" w:rsidRDefault="00012C43" w:rsidP="00012C43">
            <w:pPr>
              <w:jc w:val="both"/>
            </w:pPr>
            <w:r w:rsidRPr="00820518">
              <w:t xml:space="preserve">в 2014 году – 24 833 кв. м; </w:t>
            </w:r>
          </w:p>
          <w:p w:rsidR="00012C43" w:rsidRPr="00820518" w:rsidRDefault="00012C43" w:rsidP="00012C43">
            <w:pPr>
              <w:jc w:val="both"/>
            </w:pPr>
            <w:r w:rsidRPr="00820518">
              <w:t xml:space="preserve">в 2015 году – 12 222 кв. м; </w:t>
            </w:r>
          </w:p>
          <w:p w:rsidR="00012C43" w:rsidRPr="00820518" w:rsidRDefault="00012C43" w:rsidP="00012C43">
            <w:pPr>
              <w:jc w:val="both"/>
            </w:pPr>
            <w:r w:rsidRPr="00820518">
              <w:t>в 2016 году – 12</w:t>
            </w:r>
            <w:r>
              <w:t> 184,6</w:t>
            </w:r>
            <w:r w:rsidRPr="00820518">
              <w:t xml:space="preserve"> кв. м; </w:t>
            </w:r>
          </w:p>
          <w:p w:rsidR="00012C43" w:rsidRPr="00820518" w:rsidRDefault="00012C43" w:rsidP="00012C43">
            <w:pPr>
              <w:jc w:val="both"/>
            </w:pPr>
            <w:r w:rsidRPr="00CF476D">
              <w:t>в 2017 году – 6 100,0 кв. м;</w:t>
            </w:r>
          </w:p>
          <w:p w:rsidR="00012C43" w:rsidRPr="00820518" w:rsidRDefault="00012C43" w:rsidP="00012C43">
            <w:pPr>
              <w:jc w:val="both"/>
            </w:pPr>
            <w:r w:rsidRPr="00820518">
              <w:t>в 2018 году – 1</w:t>
            </w:r>
            <w:r>
              <w:t>2</w:t>
            </w:r>
            <w:r w:rsidRPr="00820518">
              <w:t xml:space="preserve"> 000 кв. м; </w:t>
            </w:r>
          </w:p>
          <w:p w:rsidR="00012C43" w:rsidRPr="00820518" w:rsidRDefault="00012C43" w:rsidP="00012C43">
            <w:pPr>
              <w:jc w:val="both"/>
            </w:pPr>
            <w:r>
              <w:t>в 2019 году – 12000 кв. м;</w:t>
            </w:r>
          </w:p>
          <w:p w:rsidR="00012C43" w:rsidRPr="00820518" w:rsidRDefault="00012C43" w:rsidP="00012C43">
            <w:pPr>
              <w:jc w:val="both"/>
            </w:pPr>
            <w:r>
              <w:t>в 2020 году – 12 0</w:t>
            </w:r>
            <w:r w:rsidRPr="00820518">
              <w:t>00 кв. м;</w:t>
            </w:r>
          </w:p>
          <w:p w:rsidR="00012C43" w:rsidRPr="00820518" w:rsidRDefault="00012C43" w:rsidP="00012C43">
            <w:pPr>
              <w:jc w:val="both"/>
            </w:pPr>
            <w:r w:rsidRPr="00D12BF6">
              <w:t>доля жилья,</w:t>
            </w:r>
            <w:r w:rsidRPr="00820518">
              <w:t xml:space="preserve"> соответствующего стандартам эк</w:t>
            </w:r>
            <w:r>
              <w:t xml:space="preserve">оном </w:t>
            </w:r>
            <w:r w:rsidRPr="00820518">
              <w:t>класса, в общем объеме введенного жилья −  с 90 процентов до 95 процентов;</w:t>
            </w:r>
          </w:p>
          <w:p w:rsidR="00012C43" w:rsidRPr="00820518" w:rsidRDefault="00012C43" w:rsidP="00012C43">
            <w:pPr>
              <w:jc w:val="both"/>
            </w:pPr>
            <w:r w:rsidRPr="00820518">
              <w:t>коэффициент доступности жилья − с 2,2 до 1,8;</w:t>
            </w:r>
          </w:p>
          <w:p w:rsidR="00012C43" w:rsidRDefault="00012C43" w:rsidP="00012C43">
            <w:pPr>
              <w:jc w:val="both"/>
            </w:pPr>
            <w:r>
              <w:t>д</w:t>
            </w:r>
            <w:r w:rsidRPr="003A5D08">
              <w:t xml:space="preserve">оля молодых семей, улучшивших жилищные условия в соответствии с муниципальной программой, </w:t>
            </w:r>
            <w:r>
              <w:t xml:space="preserve">в общем числе молодых семей, поставленных на учет в качестве нуждающихся в </w:t>
            </w:r>
            <w:r>
              <w:lastRenderedPageBreak/>
              <w:t xml:space="preserve">улучшении жилищных условий (число молодых семей, состоящих на учете для получения мер господдержки в целях улучшения жилищных условий на 01.09.2013-250), %, – от 9,6 до 12,5 </w:t>
            </w:r>
            <w:r w:rsidRPr="00820518">
              <w:t>процентов;</w:t>
            </w:r>
          </w:p>
          <w:p w:rsidR="00012C43" w:rsidRPr="00820518" w:rsidRDefault="00012C43" w:rsidP="00012C43">
            <w:pPr>
              <w:jc w:val="both"/>
            </w:pPr>
            <w:r w:rsidRPr="00820518">
              <w:t xml:space="preserve">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 с 18 до </w:t>
            </w:r>
            <w:r>
              <w:t>5</w:t>
            </w:r>
            <w:r w:rsidRPr="00820518">
              <w:t>;</w:t>
            </w:r>
          </w:p>
          <w:p w:rsidR="00012C43" w:rsidRPr="00820518" w:rsidRDefault="00012C43" w:rsidP="00012C43">
            <w:pPr>
              <w:jc w:val="both"/>
            </w:pPr>
            <w:r w:rsidRPr="00820518">
              <w:t xml:space="preserve">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 с 175 до </w:t>
            </w:r>
            <w:r>
              <w:t>77</w:t>
            </w:r>
            <w:r w:rsidRPr="00820518">
              <w:t xml:space="preserve"> дней;</w:t>
            </w:r>
          </w:p>
          <w:p w:rsidR="00012C43" w:rsidRPr="00820518" w:rsidRDefault="00012C43" w:rsidP="00012C43">
            <w:pPr>
              <w:jc w:val="both"/>
            </w:pPr>
            <w:r w:rsidRPr="00820518">
              <w:t xml:space="preserve">количество проведенных капитальных ремонтов объектов муниципального жилого фонда (от лимитов финансирования мероприятий, объект) − до </w:t>
            </w:r>
            <w:r>
              <w:t>62 объектов</w:t>
            </w:r>
            <w:r w:rsidRPr="00820518">
              <w:t>;</w:t>
            </w:r>
          </w:p>
          <w:p w:rsidR="00012C43" w:rsidRPr="00820518" w:rsidRDefault="00012C43" w:rsidP="00012C43">
            <w:pPr>
              <w:jc w:val="both"/>
            </w:pPr>
            <w:r w:rsidRPr="00820518">
              <w:t>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автономном округе – Югре», − 1</w:t>
            </w:r>
            <w:r>
              <w:t>09</w:t>
            </w:r>
            <w:r w:rsidRPr="00820518">
              <w:t xml:space="preserve"> участков;</w:t>
            </w:r>
          </w:p>
          <w:p w:rsidR="00012C43" w:rsidRPr="00820518" w:rsidRDefault="00012C43" w:rsidP="00012C43">
            <w:pPr>
              <w:jc w:val="both"/>
            </w:pPr>
            <w:r>
              <w:t>доля</w:t>
            </w:r>
            <w:r w:rsidRPr="003A5D08">
              <w:t xml:space="preserve"> граждан, улучшивших жилищные условия,</w:t>
            </w:r>
            <w:r>
              <w:t xml:space="preserve"> в течение года,</w:t>
            </w:r>
            <w:r w:rsidRPr="003A5D08">
              <w:t xml:space="preserve"> из числа граждан, отнесенных к категории граждан, установленных ст. 14,16,21 ФЗ «О ветеранах», ст. 17 ФЗ «О социальной защите инвалидов в РФ»</w:t>
            </w:r>
            <w:r>
              <w:t xml:space="preserve"> 14− 100%</w:t>
            </w:r>
            <w:r w:rsidRPr="00820518">
              <w:t>;</w:t>
            </w:r>
          </w:p>
          <w:p w:rsidR="00012C43" w:rsidRPr="00820518" w:rsidRDefault="00012C43" w:rsidP="00012C43">
            <w:pPr>
              <w:jc w:val="both"/>
            </w:pPr>
            <w:r w:rsidRPr="00820518">
              <w:t>количество семей, расселенных из приспособленных для проживания строений, – 81 семья;</w:t>
            </w:r>
          </w:p>
          <w:p w:rsidR="00012C43" w:rsidRPr="00820518" w:rsidRDefault="00012C43" w:rsidP="00012C43">
            <w:pPr>
              <w:jc w:val="both"/>
            </w:pPr>
            <w:r w:rsidRPr="00820518">
              <w:t>количество ликвидированных приспособленных для проживания строений – 74 строения;</w:t>
            </w:r>
          </w:p>
          <w:p w:rsidR="00012C43" w:rsidRPr="00820518" w:rsidRDefault="00012C43" w:rsidP="00012C43">
            <w:pPr>
              <w:jc w:val="both"/>
            </w:pPr>
            <w:r w:rsidRPr="00820518">
              <w:t xml:space="preserve">количество жилых помещений, предоставленных лицам из числа детей-сирот и детей, оставшихся без попечения родителей, – </w:t>
            </w:r>
            <w:r>
              <w:t>37</w:t>
            </w:r>
            <w:r w:rsidRPr="00820518">
              <w:t xml:space="preserve"> шт.;</w:t>
            </w:r>
          </w:p>
          <w:p w:rsidR="00012C43" w:rsidRPr="00820518" w:rsidRDefault="00012C43" w:rsidP="00012C43">
            <w:pPr>
              <w:jc w:val="both"/>
            </w:pPr>
            <w:r w:rsidRPr="00820518">
              <w:t xml:space="preserve">количество проведенных ремонтов жилых помещений, принадлежащих лицам из числа детей-сирот и детей, оставшихся без попечения </w:t>
            </w:r>
            <w:r w:rsidRPr="00820518">
              <w:lastRenderedPageBreak/>
              <w:t>родителей, – 2 шт.;</w:t>
            </w:r>
          </w:p>
          <w:p w:rsidR="00012C43" w:rsidRDefault="002E3188" w:rsidP="00012C43">
            <w:pPr>
              <w:jc w:val="both"/>
            </w:pPr>
            <w:r w:rsidRPr="00820518">
              <w:t>количество семей, переселенных из населенн</w:t>
            </w:r>
            <w:r>
              <w:t>ых пунктов</w:t>
            </w:r>
            <w:r w:rsidRPr="00820518">
              <w:t xml:space="preserve"> с низкой плотностью населения и труднодоступной местностью, – </w:t>
            </w:r>
            <w:r>
              <w:t>25 семей (42 человек)</w:t>
            </w:r>
            <w:r w:rsidR="00012C43">
              <w:t>;</w:t>
            </w:r>
          </w:p>
          <w:p w:rsidR="00012C43" w:rsidRDefault="00012C43" w:rsidP="00012C43">
            <w:pPr>
              <w:jc w:val="both"/>
            </w:pPr>
            <w:r>
              <w:t>о</w:t>
            </w:r>
            <w:r w:rsidRPr="003A5D08">
              <w:t>бщая площадь жилых помещений, приходящаяся в среднем на одного жителя, в том числе введенная в действие за один год</w:t>
            </w:r>
            <w:r>
              <w:t>, - 33,7 – 40 кв. м;</w:t>
            </w:r>
          </w:p>
          <w:p w:rsidR="00012C43" w:rsidRDefault="00012C43" w:rsidP="00012C43">
            <w:pPr>
              <w:jc w:val="both"/>
            </w:pPr>
            <w:r>
              <w:t>п</w:t>
            </w:r>
            <w:r w:rsidRPr="003A5D08">
              <w:t>лощадь земельных участков, предоставленных, предоставленных для жилищного строительства, индивидуального жилищного строительства в расчете на 10 тыс. чел.</w:t>
            </w:r>
            <w:r>
              <w:t xml:space="preserve">, 3,46 – 17,46 </w:t>
            </w:r>
            <w:r w:rsidRPr="003A5D08">
              <w:t>га</w:t>
            </w:r>
            <w:r>
              <w:t>»;</w:t>
            </w:r>
          </w:p>
          <w:p w:rsidR="00012C43" w:rsidRPr="00820518" w:rsidRDefault="00012C43" w:rsidP="00012C43">
            <w:pPr>
              <w:jc w:val="both"/>
            </w:pPr>
            <w: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иных объектов капитального строительства – в течение 5 лет – с 0 до 0 кв. м.</w:t>
            </w:r>
          </w:p>
        </w:tc>
      </w:tr>
      <w:tr w:rsidR="00012C43" w:rsidRPr="001F6F78" w:rsidTr="00012C43">
        <w:trPr>
          <w:jc w:val="center"/>
        </w:trPr>
        <w:tc>
          <w:tcPr>
            <w:tcW w:w="1780" w:type="pct"/>
            <w:hideMark/>
          </w:tcPr>
          <w:p w:rsidR="00012C43" w:rsidRPr="001F6F78" w:rsidRDefault="00012C43" w:rsidP="00012C43">
            <w:pPr>
              <w:jc w:val="both"/>
            </w:pPr>
            <w:r w:rsidRPr="001F6F78">
              <w:lastRenderedPageBreak/>
              <w:t xml:space="preserve">Сроки реализации муниципальной программы </w:t>
            </w:r>
          </w:p>
          <w:p w:rsidR="00012C43" w:rsidRPr="001F6F78" w:rsidRDefault="00012C43" w:rsidP="00012C43">
            <w:pPr>
              <w:jc w:val="both"/>
            </w:pPr>
          </w:p>
        </w:tc>
        <w:tc>
          <w:tcPr>
            <w:tcW w:w="3220" w:type="pct"/>
          </w:tcPr>
          <w:p w:rsidR="00012C43" w:rsidRPr="001F6F78" w:rsidRDefault="00012C43" w:rsidP="00012C43">
            <w:pPr>
              <w:jc w:val="both"/>
            </w:pPr>
            <w:r w:rsidRPr="001F6F78">
              <w:t>2014−2020 годы</w:t>
            </w:r>
          </w:p>
          <w:p w:rsidR="00012C43" w:rsidRPr="001F6F78" w:rsidRDefault="00012C43" w:rsidP="00012C43">
            <w:pPr>
              <w:jc w:val="both"/>
            </w:pPr>
          </w:p>
        </w:tc>
      </w:tr>
      <w:tr w:rsidR="002E3188" w:rsidRPr="001F6F78" w:rsidTr="00012C43">
        <w:trPr>
          <w:jc w:val="center"/>
        </w:trPr>
        <w:tc>
          <w:tcPr>
            <w:tcW w:w="1780" w:type="pct"/>
            <w:hideMark/>
          </w:tcPr>
          <w:p w:rsidR="002E3188" w:rsidRPr="00FB64DB" w:rsidRDefault="002E3188" w:rsidP="002E3188">
            <w:pPr>
              <w:jc w:val="both"/>
              <w:rPr>
                <w:lang w:eastAsia="ar-SA"/>
              </w:rPr>
            </w:pPr>
            <w:r w:rsidRPr="00FB64DB">
              <w:t>«Финансовое обеспечение муниципальной программы</w:t>
            </w:r>
          </w:p>
        </w:tc>
        <w:tc>
          <w:tcPr>
            <w:tcW w:w="3220" w:type="pct"/>
          </w:tcPr>
          <w:p w:rsidR="00A664FC" w:rsidRPr="00685013" w:rsidRDefault="00A664FC" w:rsidP="00A664FC">
            <w:pPr>
              <w:pStyle w:val="a6"/>
              <w:widowControl w:val="0"/>
              <w:suppressAutoHyphens w:val="0"/>
              <w:spacing w:line="240" w:lineRule="auto"/>
              <w:ind w:left="0" w:firstLine="0"/>
              <w:rPr>
                <w:sz w:val="28"/>
                <w:szCs w:val="28"/>
                <w:lang w:eastAsia="en-US"/>
              </w:rPr>
            </w:pPr>
            <w:r w:rsidRPr="00685013">
              <w:rPr>
                <w:sz w:val="28"/>
                <w:szCs w:val="28"/>
              </w:rPr>
              <w:t xml:space="preserve">общий объем финансирования муниципальной программы в 2014–2020 годах составит </w:t>
            </w:r>
            <w:r w:rsidRPr="00685013">
              <w:rPr>
                <w:bCs/>
                <w:sz w:val="28"/>
                <w:szCs w:val="28"/>
              </w:rPr>
              <w:t>1 981 712,17 тыс</w:t>
            </w:r>
            <w:r w:rsidRPr="00685013">
              <w:rPr>
                <w:sz w:val="28"/>
                <w:szCs w:val="28"/>
              </w:rPr>
              <w:t>. рублей, в том числе:</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2014 году – 585 606,1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2015 году – 498 799,00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2016 году – 404 773,44тыс.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2017 году – 353 560,23тыс.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2018 году – 53 991,90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2019 году – 57 481,50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2020 году – 27 500,00 тыс. руб.;</w:t>
            </w:r>
          </w:p>
          <w:p w:rsidR="00A664FC" w:rsidRPr="00685013" w:rsidRDefault="00A664FC" w:rsidP="00A664FC">
            <w:pPr>
              <w:pStyle w:val="a5"/>
              <w:widowControl w:val="0"/>
              <w:suppressAutoHyphens w:val="0"/>
              <w:spacing w:line="240" w:lineRule="auto"/>
              <w:ind w:left="0" w:firstLine="0"/>
            </w:pPr>
            <w:r w:rsidRPr="00685013">
              <w:t>из них:</w:t>
            </w:r>
          </w:p>
          <w:p w:rsidR="00A664FC" w:rsidRPr="00685013" w:rsidRDefault="00A664FC" w:rsidP="00A664FC">
            <w:pPr>
              <w:pStyle w:val="a5"/>
              <w:widowControl w:val="0"/>
              <w:suppressAutoHyphens w:val="0"/>
              <w:spacing w:line="240" w:lineRule="auto"/>
              <w:ind w:left="0" w:firstLine="0"/>
            </w:pPr>
            <w:r w:rsidRPr="00685013">
              <w:t>за счет средств федерального бюджета:</w:t>
            </w:r>
          </w:p>
          <w:p w:rsidR="00A664FC" w:rsidRPr="00685013" w:rsidRDefault="00A664FC" w:rsidP="00A664FC">
            <w:pPr>
              <w:pStyle w:val="a5"/>
              <w:widowControl w:val="0"/>
              <w:suppressAutoHyphens w:val="0"/>
              <w:spacing w:line="240" w:lineRule="auto"/>
              <w:ind w:left="0" w:firstLine="0"/>
            </w:pPr>
            <w:r w:rsidRPr="00685013">
              <w:t>в 2014 году – 1 648,84 тыс. руб.;</w:t>
            </w:r>
          </w:p>
          <w:p w:rsidR="00A664FC" w:rsidRPr="00685013" w:rsidRDefault="00A664FC" w:rsidP="00A664FC">
            <w:pPr>
              <w:pStyle w:val="a5"/>
              <w:widowControl w:val="0"/>
              <w:suppressAutoHyphens w:val="0"/>
              <w:spacing w:line="240" w:lineRule="auto"/>
              <w:ind w:left="0" w:firstLine="0"/>
            </w:pPr>
            <w:r w:rsidRPr="00685013">
              <w:t>в 2015 году – 2 317,72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2016 году – 895,81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2017 году – 872,45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2018 году – 2 279,00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2019 году – 2 279,00 тыс. руб.;</w:t>
            </w:r>
          </w:p>
          <w:p w:rsidR="00A664FC" w:rsidRPr="00685013" w:rsidRDefault="00A664FC" w:rsidP="00A664FC">
            <w:pPr>
              <w:pStyle w:val="a5"/>
              <w:widowControl w:val="0"/>
              <w:suppressAutoHyphens w:val="0"/>
              <w:spacing w:line="240" w:lineRule="auto"/>
              <w:ind w:left="0" w:firstLine="0"/>
            </w:pPr>
            <w:r w:rsidRPr="00685013">
              <w:t>за счет средств бюджета округа:</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2014 году – 405 710,58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2015 году – 411 487,69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lastRenderedPageBreak/>
              <w:t>в 2016 году – 320 040,78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2017 году – 261 618,24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2018 году – 35 110,10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2019 году – 38 599,70 тыс. руб.;</w:t>
            </w:r>
          </w:p>
          <w:p w:rsidR="00A664FC" w:rsidRPr="00685013" w:rsidRDefault="00A664FC" w:rsidP="00A664FC">
            <w:pPr>
              <w:pStyle w:val="a3"/>
              <w:widowControl w:val="0"/>
              <w:ind w:left="0" w:right="0"/>
              <w:jc w:val="both"/>
            </w:pPr>
            <w:r w:rsidRPr="00685013">
              <w:t>за счет средств бюджета района:</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2014 году – 178 246,68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2015 году – 84 993,59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2016 году – 83 836,86тыс.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2017 году – 91 069,54тыс.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2018 году – 16 602,80 тыс. руб.;</w:t>
            </w:r>
          </w:p>
          <w:p w:rsidR="00A664FC" w:rsidRPr="00685013" w:rsidRDefault="00A664FC" w:rsidP="00A664FC">
            <w:pPr>
              <w:pStyle w:val="a6"/>
              <w:widowControl w:val="0"/>
              <w:suppressAutoHyphens w:val="0"/>
              <w:spacing w:line="240" w:lineRule="auto"/>
              <w:ind w:left="0" w:firstLine="0"/>
              <w:rPr>
                <w:sz w:val="28"/>
                <w:szCs w:val="28"/>
              </w:rPr>
            </w:pPr>
            <w:r w:rsidRPr="00685013">
              <w:rPr>
                <w:sz w:val="28"/>
                <w:szCs w:val="28"/>
              </w:rPr>
              <w:t>в 2019 году – 16 602,80 тыс. руб.;</w:t>
            </w:r>
          </w:p>
          <w:p w:rsidR="002E3188" w:rsidRPr="0015714D" w:rsidRDefault="00A664FC" w:rsidP="00A664FC">
            <w:pPr>
              <w:pStyle w:val="a6"/>
              <w:widowControl w:val="0"/>
              <w:suppressAutoHyphens w:val="0"/>
              <w:spacing w:line="240" w:lineRule="auto"/>
              <w:ind w:left="0" w:firstLine="0"/>
              <w:rPr>
                <w:sz w:val="28"/>
                <w:szCs w:val="28"/>
              </w:rPr>
            </w:pPr>
            <w:r w:rsidRPr="00685013">
              <w:rPr>
                <w:sz w:val="28"/>
                <w:szCs w:val="28"/>
              </w:rPr>
              <w:t>в 2020 году – 27 500,00 тыс. руб</w:t>
            </w:r>
            <w:r>
              <w:rPr>
                <w:sz w:val="28"/>
                <w:szCs w:val="28"/>
              </w:rPr>
              <w:t>.</w:t>
            </w:r>
          </w:p>
        </w:tc>
      </w:tr>
      <w:tr w:rsidR="00012C43" w:rsidRPr="001F6F78" w:rsidTr="00012C43">
        <w:trPr>
          <w:jc w:val="center"/>
        </w:trPr>
        <w:tc>
          <w:tcPr>
            <w:tcW w:w="1780" w:type="pct"/>
            <w:hideMark/>
          </w:tcPr>
          <w:p w:rsidR="00012C43" w:rsidRPr="001F6F78" w:rsidRDefault="00012C43" w:rsidP="00012C43">
            <w:pPr>
              <w:jc w:val="both"/>
            </w:pPr>
            <w:r w:rsidRPr="001F6F78">
              <w:lastRenderedPageBreak/>
              <w:t>Ожидаемые результаты реализации муниципальной программы (показатели конечных результатов)</w:t>
            </w:r>
          </w:p>
        </w:tc>
        <w:tc>
          <w:tcPr>
            <w:tcW w:w="3220" w:type="pct"/>
          </w:tcPr>
          <w:p w:rsidR="00012C43" w:rsidRPr="008A3199" w:rsidRDefault="00012C43" w:rsidP="00012C43">
            <w:pPr>
              <w:jc w:val="both"/>
            </w:pPr>
            <w:r w:rsidRPr="008A3199">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 на 20 процентов;</w:t>
            </w:r>
          </w:p>
          <w:p w:rsidR="00012C43" w:rsidRPr="008A3199" w:rsidRDefault="00012C43" w:rsidP="00012C43">
            <w:pPr>
              <w:jc w:val="both"/>
            </w:pPr>
            <w:r w:rsidRPr="008A3199">
              <w:t>увеличение удельного веса введенной общей площади жилых домов по отношению к общей площади жилищного фонда составит с 3,8 процентов до 4,8 процентов;</w:t>
            </w:r>
          </w:p>
          <w:p w:rsidR="00012C43" w:rsidRPr="008A3199" w:rsidRDefault="00012C43" w:rsidP="00012C43">
            <w:pPr>
              <w:jc w:val="both"/>
            </w:pPr>
            <w:r w:rsidRPr="008A3199">
              <w:t>увеличение общей площади жилых помещений, приходящейся в среднем на 1 жителя, –                   с 16,3 кв. м до 20,5 кв. м;</w:t>
            </w:r>
          </w:p>
          <w:p w:rsidR="00012C43" w:rsidRPr="008A3199" w:rsidRDefault="00012C43" w:rsidP="00012C43">
            <w:pPr>
              <w:jc w:val="both"/>
            </w:pPr>
            <w:r w:rsidRPr="008A3199">
              <w:t>доля отремонтированных объектов жилого фонда (от запланированных) – 100 процентов;</w:t>
            </w:r>
          </w:p>
          <w:p w:rsidR="00012C43" w:rsidRPr="008A3199" w:rsidRDefault="00012C43" w:rsidP="00012C43">
            <w:pPr>
              <w:jc w:val="both"/>
            </w:pPr>
            <w:r w:rsidRPr="008A3199">
              <w:t>доля разработанных проектов планировки населенных пунктов (от запланированных) − 100 процентов;</w:t>
            </w:r>
          </w:p>
          <w:p w:rsidR="00012C43" w:rsidRPr="008A3199" w:rsidRDefault="00012C43" w:rsidP="00012C43">
            <w:pPr>
              <w:jc w:val="both"/>
            </w:pPr>
            <w:r w:rsidRPr="008A3199">
              <w:t>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автономном округе – Югре», от вставших на учет − 100 процентов;</w:t>
            </w:r>
          </w:p>
          <w:p w:rsidR="00012C43" w:rsidRPr="008A3199" w:rsidRDefault="00012C43" w:rsidP="00012C43">
            <w:pPr>
              <w:jc w:val="both"/>
            </w:pPr>
            <w:r w:rsidRPr="008A3199">
              <w:t>доля семей, расселенных из приспособленных для проживания строений, от общего числа семей, включенных в Реестр приспособленных для проживания строений на 01.01.2012 и подлежащих расселению, − 100 процентов;</w:t>
            </w:r>
          </w:p>
          <w:p w:rsidR="00012C43" w:rsidRPr="008A3199" w:rsidRDefault="00012C43" w:rsidP="00012C43">
            <w:pPr>
              <w:jc w:val="both"/>
            </w:pPr>
            <w:r w:rsidRPr="008A3199">
              <w:t xml:space="preserve">доля ликвидированных строений от общего числа </w:t>
            </w:r>
            <w:r w:rsidRPr="008A3199">
              <w:lastRenderedPageBreak/>
              <w:t>строений, включенных в Реестр приспособленных для проживания строений на 01.01.2012 и подлежащих ликвидации, − 100 процентов;</w:t>
            </w:r>
          </w:p>
          <w:p w:rsidR="00012C43" w:rsidRPr="008A3199" w:rsidRDefault="00012C43" w:rsidP="00012C43">
            <w:pPr>
              <w:jc w:val="both"/>
            </w:pPr>
            <w:r w:rsidRPr="008A3199">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 100 процентов;</w:t>
            </w:r>
          </w:p>
          <w:p w:rsidR="00012C43" w:rsidRPr="008A3199" w:rsidRDefault="00012C43" w:rsidP="00012C43">
            <w:pPr>
              <w:jc w:val="both"/>
            </w:pPr>
            <w:r w:rsidRPr="008A3199">
              <w:t>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w:t>
            </w:r>
            <w:r>
              <w:t>телей, лиц из числа детей-сирот</w:t>
            </w:r>
            <w:r w:rsidRPr="008A3199">
              <w:t xml:space="preserve"> и детей, оставшихся без попечения родителей, – 100 процентов;</w:t>
            </w:r>
          </w:p>
          <w:p w:rsidR="00012C43" w:rsidRPr="008A3199" w:rsidRDefault="00012C43" w:rsidP="00012C43">
            <w:pPr>
              <w:jc w:val="both"/>
            </w:pPr>
            <w:r w:rsidRPr="008A3199">
              <w:t>доля использованных средств субсидии, передаваемой из бюджета автономного округа бюджету района на проведение ремонтов жилых помещений, принадлежащих лицам из числа детей-сирот и детей, оставшихся без попечения родителей, – 100 процентов;</w:t>
            </w:r>
          </w:p>
          <w:p w:rsidR="00012C43" w:rsidRPr="008A3199" w:rsidRDefault="002E3188" w:rsidP="00012C43">
            <w:pPr>
              <w:jc w:val="both"/>
            </w:pPr>
            <w:r w:rsidRPr="008A3199">
              <w:t>доля семей, переселенных из населенн</w:t>
            </w:r>
            <w:r>
              <w:t>ых пунктов</w:t>
            </w:r>
            <w:r w:rsidRPr="008A3199">
              <w:t xml:space="preserve"> с низкой плотностью населения и труднодоступной местностью, – 100 процентов</w:t>
            </w:r>
            <w:r w:rsidR="00012C43" w:rsidRPr="008A3199">
              <w:t>;</w:t>
            </w:r>
          </w:p>
          <w:p w:rsidR="00012C43" w:rsidRPr="008A3199" w:rsidRDefault="00012C43" w:rsidP="00012C43">
            <w:pPr>
              <w:jc w:val="both"/>
            </w:pPr>
            <w:r w:rsidRPr="008A3199">
              <w:t>эффективность расходования бюджетных средств, -100 процентов.</w:t>
            </w:r>
          </w:p>
        </w:tc>
      </w:tr>
    </w:tbl>
    <w:p w:rsidR="00012C43" w:rsidRDefault="00012C43" w:rsidP="00012C43">
      <w:pPr>
        <w:jc w:val="center"/>
      </w:pPr>
    </w:p>
    <w:p w:rsidR="00012C43" w:rsidRPr="001F6F78" w:rsidRDefault="00012C43" w:rsidP="00012C43">
      <w:pPr>
        <w:jc w:val="center"/>
      </w:pPr>
      <w:r w:rsidRPr="001F6F78">
        <w:t>I. Краткая характеристика текущего состояния социально-экономического развития Нижневартовского района.</w:t>
      </w:r>
    </w:p>
    <w:p w:rsidR="00012C43" w:rsidRPr="001F6F78" w:rsidRDefault="00012C43" w:rsidP="00012C43">
      <w:pPr>
        <w:jc w:val="both"/>
      </w:pPr>
    </w:p>
    <w:p w:rsidR="00012C43" w:rsidRPr="001F6F78" w:rsidRDefault="00012C43" w:rsidP="00012C43">
      <w:pPr>
        <w:numPr>
          <w:ilvl w:val="1"/>
          <w:numId w:val="1"/>
        </w:numPr>
        <w:tabs>
          <w:tab w:val="left" w:pos="709"/>
        </w:tabs>
        <w:ind w:left="0" w:firstLine="709"/>
        <w:jc w:val="both"/>
      </w:pPr>
      <w:r w:rsidRPr="001F6F78">
        <w:t>Проблемы жилищной политики носят не только экономический, но и социальный характер, непосредственно затрагивающий жизненные интересы всего населения и каждой семьи в отдельности.</w:t>
      </w:r>
    </w:p>
    <w:p w:rsidR="00012C43" w:rsidRPr="001F6F78" w:rsidRDefault="00012C43" w:rsidP="00012C43">
      <w:pPr>
        <w:numPr>
          <w:ilvl w:val="1"/>
          <w:numId w:val="1"/>
        </w:numPr>
        <w:ind w:left="0" w:firstLine="709"/>
        <w:jc w:val="both"/>
      </w:pPr>
      <w:r w:rsidRPr="001F6F78">
        <w:t xml:space="preserve">Основной целью жилищной политики вНижневартовском районе является создание надежных правовых гарантий, способствующих реализации </w:t>
      </w:r>
      <w:r w:rsidRPr="001F6F78">
        <w:lastRenderedPageBreak/>
        <w:t>жителями района конституционного права на жилье в современных условиях. Жилищное законодательство обязывает органы местного самоуправления (в пределах их полномочий) обеспечить условия реализации этого права, в том числе:</w:t>
      </w:r>
    </w:p>
    <w:p w:rsidR="00012C43" w:rsidRPr="001F6F78" w:rsidRDefault="00012C43" w:rsidP="00012C43">
      <w:pPr>
        <w:ind w:firstLine="851"/>
        <w:jc w:val="both"/>
      </w:pPr>
      <w:r w:rsidRPr="001F6F78">
        <w:t>посредством ликвидации жилищного фонда, признанного непригодным для проживания, ликвидации приспособленных для проживания строений         и обеспечения граждан жилыми помещениями, отвечающими санитарно-техническим нормам, либо предоставления субсидии на приобретение жилых помещений в собственность;</w:t>
      </w:r>
    </w:p>
    <w:p w:rsidR="00012C43" w:rsidRPr="001F6F78" w:rsidRDefault="00012C43" w:rsidP="00012C43">
      <w:pPr>
        <w:ind w:firstLine="851"/>
        <w:jc w:val="both"/>
      </w:pPr>
      <w:r w:rsidRPr="001F6F78">
        <w:t>путем предоставления гражданам, состоящим в списках на получение жилых помещений в органах местного самоуправления, жилья по договору социального найма, поскольку для малоимущих граждан этот способ получения жилья остается единственно возможным;</w:t>
      </w:r>
    </w:p>
    <w:p w:rsidR="00012C43" w:rsidRPr="001F6F78" w:rsidRDefault="00012C43" w:rsidP="00012C43">
      <w:pPr>
        <w:ind w:firstLine="851"/>
        <w:jc w:val="both"/>
      </w:pPr>
      <w:r w:rsidRPr="001F6F78">
        <w:t>путем обеспечения жилыми помещениями детей-сирот и детей, оставшихся без попечения родителей, лиц из их числа;</w:t>
      </w:r>
    </w:p>
    <w:p w:rsidR="00012C43" w:rsidRDefault="00012C43" w:rsidP="00012C43">
      <w:pPr>
        <w:ind w:firstLine="851"/>
        <w:jc w:val="both"/>
      </w:pPr>
      <w:r w:rsidRPr="001F6F78">
        <w:t>путем производства ремонта жилых помещений, единственными собственниками которых либо собственниками выделенных в натуре долей</w:t>
      </w:r>
      <w:r>
        <w:t>,</w:t>
      </w:r>
      <w:r w:rsidRPr="001F6F78">
        <w:t xml:space="preserve"> в которых являются дети-сироты и дети, оставшиеся без попечения родителей.</w:t>
      </w:r>
    </w:p>
    <w:p w:rsidR="002E3188" w:rsidRDefault="002E3188" w:rsidP="002E3188">
      <w:pPr>
        <w:ind w:firstLine="709"/>
        <w:jc w:val="both"/>
      </w:pPr>
      <w:r w:rsidRPr="005652A8">
        <w:t>путем переселения граждан из населенных пунктов с низкой плотностью населения и</w:t>
      </w:r>
      <w:r>
        <w:t xml:space="preserve"> (или)</w:t>
      </w:r>
      <w:r w:rsidRPr="005652A8">
        <w:t xml:space="preserve"> труднодоступной местностью в более </w:t>
      </w:r>
      <w:r>
        <w:t>комфортное для проживания жилье;</w:t>
      </w:r>
    </w:p>
    <w:p w:rsidR="002E3188" w:rsidRPr="001F6F78" w:rsidRDefault="002E3188" w:rsidP="002E3188">
      <w:pPr>
        <w:ind w:firstLine="851"/>
        <w:jc w:val="both"/>
      </w:pPr>
      <w:r>
        <w:t>путем создания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p>
    <w:p w:rsidR="00012C43" w:rsidRPr="001F6F78" w:rsidRDefault="00012C43" w:rsidP="00012C43">
      <w:pPr>
        <w:numPr>
          <w:ilvl w:val="1"/>
          <w:numId w:val="1"/>
        </w:numPr>
        <w:ind w:left="0" w:firstLine="709"/>
        <w:jc w:val="both"/>
      </w:pPr>
      <w:r w:rsidRPr="001F6F78">
        <w:t>Финансирование мероприятий по проведению капитальных ремонтов объектов жилищного хозяйства должно привести к снижению числа непригодных для проживания жилых домов, следовательно, – к уменьшению расходов на отселение жильцов из непригодных для проживания жилых помещений.</w:t>
      </w:r>
    </w:p>
    <w:p w:rsidR="00012C43" w:rsidRPr="001F6F78" w:rsidRDefault="00012C43" w:rsidP="00012C43">
      <w:pPr>
        <w:ind w:firstLine="851"/>
        <w:jc w:val="both"/>
      </w:pPr>
      <w:r w:rsidRPr="001F6F78">
        <w:t>По состоянию на 01.01.201</w:t>
      </w:r>
      <w:r>
        <w:t>6</w:t>
      </w:r>
      <w:r w:rsidRPr="001F6F78">
        <w:t xml:space="preserve"> население Нижневартовского района составляет 36,</w:t>
      </w:r>
      <w:r>
        <w:t>071</w:t>
      </w:r>
      <w:r w:rsidRPr="001F6F78">
        <w:t xml:space="preserve"> тыс. человек. Сохраняется потребность в жилых помещениях, предоставляемых по социальному найму. </w:t>
      </w:r>
      <w:r>
        <w:t>На 01.01.2017 н</w:t>
      </w:r>
      <w:r w:rsidRPr="001F6F78">
        <w:t xml:space="preserve">а учете нуждающихся в жилых помещениях по месту жительства состоит </w:t>
      </w:r>
      <w:r>
        <w:t>1 152</w:t>
      </w:r>
      <w:r w:rsidRPr="001F6F78">
        <w:t xml:space="preserve"> семей.</w:t>
      </w:r>
    </w:p>
    <w:p w:rsidR="00012C43" w:rsidRPr="001F6F78" w:rsidRDefault="00012C43" w:rsidP="00012C43">
      <w:pPr>
        <w:ind w:firstLine="851"/>
        <w:jc w:val="both"/>
      </w:pPr>
      <w:r w:rsidRPr="001F6F78">
        <w:t>По состоянию на 01 января 201</w:t>
      </w:r>
      <w:r>
        <w:t>7</w:t>
      </w:r>
      <w:r w:rsidRPr="001F6F78">
        <w:t xml:space="preserve"> года на территории района более </w:t>
      </w:r>
      <w:r>
        <w:t>28</w:t>
      </w:r>
      <w:r w:rsidRPr="001F6F78">
        <w:t xml:space="preserve"> 000 кв. м жилых помещений муниципального жилищного фонда в установленном законом порядке признаны непригодными для проживания, в том числе по населенным пунктам:</w:t>
      </w:r>
    </w:p>
    <w:p w:rsidR="00012C43" w:rsidRPr="001F6F78" w:rsidRDefault="00012C43" w:rsidP="00012C43">
      <w:pPr>
        <w:jc w:val="both"/>
      </w:pPr>
    </w:p>
    <w:tbl>
      <w:tblPr>
        <w:tblW w:w="9373" w:type="dxa"/>
        <w:jc w:val="center"/>
        <w:tblLook w:val="04A0"/>
      </w:tblPr>
      <w:tblGrid>
        <w:gridCol w:w="4695"/>
        <w:gridCol w:w="4678"/>
      </w:tblGrid>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Населенный пункт</w:t>
            </w:r>
          </w:p>
        </w:tc>
        <w:tc>
          <w:tcPr>
            <w:tcW w:w="4678"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Количество квадратных метров</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Пгт. Новоаганск</w:t>
            </w:r>
          </w:p>
        </w:tc>
        <w:tc>
          <w:tcPr>
            <w:tcW w:w="4678"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t>17 600,0</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С. Варьёган</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874,4</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Д. Вата</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72,7</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П. Аган</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746,0</w:t>
            </w:r>
          </w:p>
        </w:tc>
      </w:tr>
      <w:tr w:rsidR="00012C43" w:rsidRPr="001F6F78" w:rsidTr="00012C43">
        <w:trPr>
          <w:trHeight w:val="360"/>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П. Зайцева Речка</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1312,7</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С. Покур</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1225,1</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С. Ларьяк</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796,5</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lastRenderedPageBreak/>
              <w:t>П. Ваховск</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4652,3</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С. Охтеурье</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1364,2</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Default="00012C43" w:rsidP="00012C43">
            <w:pPr>
              <w:jc w:val="both"/>
            </w:pPr>
            <w:r>
              <w:t>Д. Вампугол</w:t>
            </w:r>
          </w:p>
          <w:p w:rsidR="00012C43" w:rsidRDefault="00012C43" w:rsidP="00012C43">
            <w:pPr>
              <w:jc w:val="both"/>
            </w:pPr>
            <w:r>
              <w:t>С. Былино</w:t>
            </w:r>
          </w:p>
          <w:p w:rsidR="00012C43" w:rsidRPr="001F6F78" w:rsidRDefault="00012C43" w:rsidP="00012C43">
            <w:pPr>
              <w:jc w:val="both"/>
            </w:pPr>
            <w:r>
              <w:t>Д. Соснина</w:t>
            </w:r>
          </w:p>
        </w:tc>
        <w:tc>
          <w:tcPr>
            <w:tcW w:w="4678" w:type="dxa"/>
            <w:tcBorders>
              <w:top w:val="single" w:sz="4" w:space="0" w:color="auto"/>
              <w:left w:val="single" w:sz="4" w:space="0" w:color="auto"/>
              <w:bottom w:val="single" w:sz="4" w:space="0" w:color="auto"/>
              <w:right w:val="single" w:sz="4" w:space="0" w:color="auto"/>
            </w:tcBorders>
          </w:tcPr>
          <w:p w:rsidR="00012C43" w:rsidRPr="001F6F78" w:rsidRDefault="00012C43" w:rsidP="00012C43">
            <w:pPr>
              <w:jc w:val="both"/>
            </w:pPr>
            <w:r>
              <w:t>150,0</w:t>
            </w:r>
          </w:p>
        </w:tc>
      </w:tr>
      <w:tr w:rsidR="00012C43" w:rsidRPr="001F6F78" w:rsidTr="00012C43">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rsidRPr="001F6F78">
              <w:t>Итого</w:t>
            </w:r>
          </w:p>
        </w:tc>
        <w:tc>
          <w:tcPr>
            <w:tcW w:w="4678" w:type="dxa"/>
            <w:tcBorders>
              <w:top w:val="single" w:sz="4" w:space="0" w:color="auto"/>
              <w:left w:val="single" w:sz="4" w:space="0" w:color="auto"/>
              <w:bottom w:val="single" w:sz="4" w:space="0" w:color="auto"/>
              <w:right w:val="single" w:sz="4" w:space="0" w:color="auto"/>
            </w:tcBorders>
            <w:hideMark/>
          </w:tcPr>
          <w:p w:rsidR="00012C43" w:rsidRPr="001F6F78" w:rsidRDefault="00012C43" w:rsidP="00012C43">
            <w:pPr>
              <w:jc w:val="both"/>
            </w:pPr>
            <w:r>
              <w:t>28 793,9</w:t>
            </w:r>
          </w:p>
        </w:tc>
      </w:tr>
    </w:tbl>
    <w:p w:rsidR="00012C43" w:rsidRPr="001F6F78" w:rsidRDefault="00012C43" w:rsidP="00012C43">
      <w:pPr>
        <w:jc w:val="both"/>
      </w:pPr>
    </w:p>
    <w:p w:rsidR="00012C43" w:rsidRPr="001F6F78" w:rsidRDefault="00012C43" w:rsidP="00012C43">
      <w:pPr>
        <w:numPr>
          <w:ilvl w:val="1"/>
          <w:numId w:val="1"/>
        </w:numPr>
        <w:ind w:left="0" w:firstLine="851"/>
        <w:jc w:val="both"/>
      </w:pPr>
      <w:r w:rsidRPr="00B00C6E">
        <w:t>Задача приоритетного</w:t>
      </w:r>
      <w:r w:rsidRPr="001F6F78">
        <w:t xml:space="preserve"> национального проекта «Доступное и комфортное жилье – гражданам России» – довести показатель вводимого жилья до </w:t>
      </w:r>
      <w:smartTag w:uri="urn:schemas-microsoft-com:office:smarttags" w:element="metricconverter">
        <w:smartTagPr>
          <w:attr w:name="ProductID" w:val="1 кв. м"/>
        </w:smartTagPr>
        <w:r w:rsidRPr="001F6F78">
          <w:t>1 кв. м</w:t>
        </w:r>
      </w:smartTag>
      <w:r w:rsidRPr="001F6F78">
        <w:t xml:space="preserve"> на одного жителя в год. Строительство жилья на территории района и ввод его в эксплуатацию напрямую зависят от объемов строительства и реконструкции инженерных сетей, развития и модернизации жилищно-коммунального хозяйства.</w:t>
      </w:r>
    </w:p>
    <w:p w:rsidR="00012C43" w:rsidRPr="008A5D07" w:rsidRDefault="00012C43" w:rsidP="00012C43">
      <w:pPr>
        <w:ind w:firstLine="851"/>
        <w:jc w:val="both"/>
      </w:pPr>
      <w:r w:rsidRPr="008A5D07">
        <w:t>Разработаны и утверждены генеральные планы городских и сельских поселений района, схема территориального планирования района, на расчетный срок до 2027−2029 годов.</w:t>
      </w:r>
    </w:p>
    <w:p w:rsidR="00012C43" w:rsidRPr="001F6F78" w:rsidRDefault="00012C43" w:rsidP="00012C43">
      <w:pPr>
        <w:ind w:firstLine="851"/>
        <w:jc w:val="both"/>
      </w:pPr>
      <w:r w:rsidRPr="001F6F78">
        <w:t xml:space="preserve">Муниципальной программой предусмотрен ввод жилья на период 2014−2020 годов в объеме </w:t>
      </w:r>
      <w:r>
        <w:t>91 339,6</w:t>
      </w:r>
      <w:r w:rsidRPr="001F6F78">
        <w:t xml:space="preserve"> кв. м.</w:t>
      </w:r>
    </w:p>
    <w:p w:rsidR="00012C43" w:rsidRPr="001F6F78" w:rsidRDefault="00012C43" w:rsidP="00012C43">
      <w:pPr>
        <w:ind w:firstLine="851"/>
        <w:jc w:val="both"/>
      </w:pPr>
      <w:r w:rsidRPr="001F6F78">
        <w:t>Таким образом, при реализации муниципальной программы будет возможным обеспечение жильем основных групп населения и ликвидация непригодного (аварийного) для проживания строений в полном объеме.</w:t>
      </w:r>
    </w:p>
    <w:p w:rsidR="00012C43" w:rsidRPr="001F6F78" w:rsidRDefault="00012C43" w:rsidP="00012C43">
      <w:pPr>
        <w:numPr>
          <w:ilvl w:val="1"/>
          <w:numId w:val="1"/>
        </w:numPr>
        <w:ind w:left="0" w:firstLine="851"/>
        <w:jc w:val="both"/>
      </w:pPr>
      <w:r w:rsidRPr="001F6F78">
        <w:t>В целях сохранения и увеличения темпов строительства жилых помещений, сокращения сроков строительства, привлекательности условий освоения строительных площадок, перспективности и плановости их освоения, развития индивидуального жилищного строительства, удешевления строительства жилых помещений для льготных категорий граждан необходимо обеспечение опережающей инженерной подготовки новых строительных площадок под жилищное строительство и реконструкции инженерных сетей на площадках, где ведется снос старых и строительство новых жилых домов.</w:t>
      </w:r>
    </w:p>
    <w:p w:rsidR="00012C43" w:rsidRPr="001F6F78" w:rsidRDefault="00012C43" w:rsidP="00012C43">
      <w:pPr>
        <w:jc w:val="both"/>
      </w:pPr>
    </w:p>
    <w:p w:rsidR="00012C43" w:rsidRPr="0061624B" w:rsidRDefault="00012C43" w:rsidP="00012C43">
      <w:pPr>
        <w:autoSpaceDE w:val="0"/>
        <w:autoSpaceDN w:val="0"/>
        <w:adjustRightInd w:val="0"/>
        <w:ind w:firstLine="709"/>
        <w:jc w:val="center"/>
      </w:pPr>
      <w:r w:rsidRPr="0061624B">
        <w:t>«</w:t>
      </w:r>
      <w:r>
        <w:rPr>
          <w:lang w:val="en-US"/>
        </w:rPr>
        <w:t>II</w:t>
      </w:r>
      <w:r w:rsidRPr="0061624B">
        <w:t>. Стимулирование инвестиционной и инновационной деятельности, развитие конкуренции и негосударственного сектора экономики»:</w:t>
      </w:r>
    </w:p>
    <w:p w:rsidR="00012C43" w:rsidRPr="0061624B" w:rsidRDefault="00012C43" w:rsidP="00012C43">
      <w:pPr>
        <w:autoSpaceDE w:val="0"/>
        <w:autoSpaceDN w:val="0"/>
        <w:adjustRightInd w:val="0"/>
        <w:ind w:firstLine="709"/>
        <w:jc w:val="both"/>
      </w:pPr>
    </w:p>
    <w:p w:rsidR="00012C43" w:rsidRPr="0061624B" w:rsidRDefault="00012C43" w:rsidP="00012C43">
      <w:pPr>
        <w:autoSpaceDE w:val="0"/>
        <w:autoSpaceDN w:val="0"/>
        <w:adjustRightInd w:val="0"/>
        <w:ind w:firstLine="709"/>
        <w:jc w:val="center"/>
      </w:pPr>
      <w:r>
        <w:t>2.</w:t>
      </w:r>
      <w:r w:rsidRPr="0061624B">
        <w:t>1.Развит</w:t>
      </w:r>
      <w:r>
        <w:t>ие материально-технической базы.</w:t>
      </w:r>
    </w:p>
    <w:p w:rsidR="00012C43" w:rsidRPr="0061624B" w:rsidRDefault="00012C43" w:rsidP="00012C43">
      <w:pPr>
        <w:autoSpaceDE w:val="0"/>
        <w:autoSpaceDN w:val="0"/>
        <w:adjustRightInd w:val="0"/>
        <w:ind w:firstLine="709"/>
        <w:jc w:val="both"/>
      </w:pPr>
      <w:r w:rsidRPr="0061624B">
        <w:t>Для достижения целей муниципальной программы, развития материально-технической базы предусмотрены следующие мероприятия:</w:t>
      </w:r>
    </w:p>
    <w:p w:rsidR="00012C43" w:rsidRDefault="00012C43" w:rsidP="00012C43">
      <w:pPr>
        <w:autoSpaceDE w:val="0"/>
        <w:autoSpaceDN w:val="0"/>
        <w:adjustRightInd w:val="0"/>
        <w:ind w:firstLine="709"/>
        <w:jc w:val="both"/>
      </w:pPr>
      <w:r w:rsidRPr="0061624B">
        <w:t xml:space="preserve">Строительство объектов инженерной инфраструктуры предназначенных для жилищного строительства (подпрограмма </w:t>
      </w:r>
      <w:r w:rsidRPr="0061624B">
        <w:rPr>
          <w:lang w:val="en-US"/>
        </w:rPr>
        <w:t>II</w:t>
      </w:r>
      <w:r>
        <w:t>):</w:t>
      </w:r>
    </w:p>
    <w:p w:rsidR="00012C43" w:rsidRDefault="00012C43" w:rsidP="00012C43">
      <w:pPr>
        <w:autoSpaceDE w:val="0"/>
        <w:autoSpaceDN w:val="0"/>
        <w:adjustRightInd w:val="0"/>
        <w:ind w:firstLine="709"/>
        <w:jc w:val="both"/>
      </w:pPr>
      <w:r>
        <w:t xml:space="preserve">– </w:t>
      </w:r>
      <w:r w:rsidRPr="008E3958">
        <w:t>Ин</w:t>
      </w:r>
      <w:r>
        <w:t>женерные сети квартала 01:05:02 в пгт. Излучинск;</w:t>
      </w:r>
    </w:p>
    <w:p w:rsidR="00012C43" w:rsidRPr="000E2936" w:rsidRDefault="00012C43" w:rsidP="00012C43">
      <w:pPr>
        <w:autoSpaceDE w:val="0"/>
        <w:autoSpaceDN w:val="0"/>
        <w:adjustRightInd w:val="0"/>
        <w:ind w:firstLine="709"/>
        <w:jc w:val="both"/>
      </w:pPr>
      <w:r>
        <w:t xml:space="preserve">– </w:t>
      </w:r>
      <w:r w:rsidRPr="008E3958">
        <w:t>Инженерные сети участка частной застройки (2 очередь 2 этап)</w:t>
      </w:r>
      <w:r>
        <w:t xml:space="preserve"> в пгт. Излучинск.</w:t>
      </w:r>
    </w:p>
    <w:p w:rsidR="00012C43" w:rsidRDefault="00012C43" w:rsidP="00012C43">
      <w:pPr>
        <w:autoSpaceDE w:val="0"/>
        <w:autoSpaceDN w:val="0"/>
        <w:adjustRightInd w:val="0"/>
        <w:ind w:firstLine="709"/>
        <w:jc w:val="both"/>
        <w:rPr>
          <w:rFonts w:ascii="Arial" w:hAnsi="Arial" w:cs="Arial"/>
          <w:sz w:val="20"/>
          <w:szCs w:val="20"/>
        </w:rPr>
      </w:pPr>
    </w:p>
    <w:p w:rsidR="00012C43" w:rsidRPr="00AD6643" w:rsidRDefault="00012C43" w:rsidP="00012C43">
      <w:pPr>
        <w:autoSpaceDE w:val="0"/>
        <w:autoSpaceDN w:val="0"/>
        <w:adjustRightInd w:val="0"/>
        <w:ind w:firstLine="709"/>
        <w:jc w:val="center"/>
      </w:pPr>
      <w:r w:rsidRPr="00B37172">
        <w:t>2.</w:t>
      </w:r>
      <w:r>
        <w:t>2.</w:t>
      </w:r>
      <w:r w:rsidRPr="00B37172">
        <w:t xml:space="preserve"> Формирование благоприятной деловой среды</w:t>
      </w:r>
      <w:r w:rsidRPr="00AD6643">
        <w:t>.</w:t>
      </w:r>
    </w:p>
    <w:p w:rsidR="00012C43" w:rsidRDefault="00012C43" w:rsidP="00012C43">
      <w:pPr>
        <w:autoSpaceDE w:val="0"/>
        <w:autoSpaceDN w:val="0"/>
        <w:adjustRightInd w:val="0"/>
        <w:ind w:firstLine="709"/>
        <w:jc w:val="both"/>
      </w:pPr>
      <w:r w:rsidRPr="00B37172">
        <w:t xml:space="preserve">Мероприятия муниципальной программы по снижению и устранению административных барьеров в сфере градостроительства, в том числе улучшения целевых показателей "Предельное количество процедур, необходимых для </w:t>
      </w:r>
      <w:r w:rsidRPr="00B37172">
        <w:lastRenderedPageBreak/>
        <w:t>получения разрешения на строительство эталонного объекта капитального строительства непроизводственного назначения", "Предельный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оказывают положительное влияние на создание благоприятных условий для деловой среды.</w:t>
      </w:r>
    </w:p>
    <w:p w:rsidR="00012C43" w:rsidRPr="0003128D" w:rsidRDefault="00012C43" w:rsidP="00012C43">
      <w:pPr>
        <w:ind w:firstLine="709"/>
        <w:jc w:val="both"/>
        <w:rPr>
          <w:rFonts w:eastAsia="Calibri"/>
          <w:lang w:eastAsia="en-US"/>
        </w:rPr>
      </w:pPr>
      <w:r w:rsidRPr="0003128D">
        <w:rPr>
          <w:rFonts w:eastAsia="Calibri"/>
          <w:lang w:eastAsia="en-US"/>
        </w:rPr>
        <w:t>В соответствии с п. 1.1 плана мероприятий «дорожной карты», утвержденного распоряжением Правительства Ханты-Мансийского автономного округа – Югры от 12 декабря 2014 года №671-рп «О плане мероприятий («дорожной карте») по обеспечению благоприятного инвестиционного климата в Ханты-Мансийском автономном округе – Югре, с п. 1.6 протокола № 9 от 20.09.2016 заседания Проектного комитета Ханты-Мансийского автономного округа – Югры, паспортом проекта «Сокращение предельного количества процедур и сроков, необходимых для получения разрешения на строительство эталонного объекта капитального строительства» от 12.02.2016, внесены изменения в приложение к постановлению администрации района от 23.06.2015 № 1102 «Об утверждении регламента по прохождению связанных с получением разрешения на строительство процедур, исчисляемого с даты обращения за градостроительным планом земельного участка до даты выдачи разрешения на строительство» в части уменьшения сроков и количества процедур:</w:t>
      </w:r>
    </w:p>
    <w:p w:rsidR="00012C43" w:rsidRPr="002C5F69" w:rsidRDefault="00012C43" w:rsidP="00012C43">
      <w:pPr>
        <w:ind w:firstLine="709"/>
        <w:jc w:val="both"/>
        <w:rPr>
          <w:rFonts w:eastAsia="Calibri"/>
          <w:lang w:eastAsia="en-US"/>
        </w:rPr>
      </w:pPr>
      <w:r w:rsidRPr="0003128D">
        <w:rPr>
          <w:rFonts w:eastAsia="Calibri"/>
          <w:lang w:eastAsia="en-US"/>
        </w:rPr>
        <w:t>Предельное</w:t>
      </w:r>
      <w:r w:rsidRPr="002C5F69">
        <w:rPr>
          <w:rFonts w:eastAsia="Calibri"/>
          <w:lang w:eastAsia="en-US"/>
        </w:rPr>
        <w:t xml:space="preserve"> количество процедур, необходимых для получения разрешения на строительство эталонного объекта капитального строительства, жилищного строительства – 5 ед.;</w:t>
      </w:r>
    </w:p>
    <w:p w:rsidR="00012C43" w:rsidRPr="002C5F69" w:rsidRDefault="00012C43" w:rsidP="00012C43">
      <w:pPr>
        <w:ind w:firstLine="709"/>
        <w:jc w:val="both"/>
        <w:rPr>
          <w:rFonts w:eastAsia="Calibri"/>
          <w:color w:val="1F497D"/>
          <w:lang w:eastAsia="en-US"/>
        </w:rPr>
      </w:pPr>
      <w:r w:rsidRPr="002C5F69">
        <w:rPr>
          <w:rFonts w:eastAsia="Calibri"/>
          <w:lang w:eastAsia="en-US"/>
        </w:rPr>
        <w:t>Предельный срок прохождения всех процедур, необходимых для получения разрешения на строительство эталонного объекта капитального строительства, жилищного строительства – 77 дней.</w:t>
      </w:r>
    </w:p>
    <w:p w:rsidR="00012C43" w:rsidRDefault="00012C43" w:rsidP="00012C43">
      <w:pPr>
        <w:autoSpaceDE w:val="0"/>
        <w:autoSpaceDN w:val="0"/>
        <w:adjustRightInd w:val="0"/>
        <w:ind w:firstLine="709"/>
        <w:outlineLvl w:val="1"/>
      </w:pPr>
    </w:p>
    <w:p w:rsidR="00012C43" w:rsidRPr="008E3958" w:rsidRDefault="00012C43" w:rsidP="00012C43">
      <w:pPr>
        <w:autoSpaceDE w:val="0"/>
        <w:autoSpaceDN w:val="0"/>
        <w:adjustRightInd w:val="0"/>
        <w:ind w:firstLine="709"/>
        <w:jc w:val="center"/>
        <w:outlineLvl w:val="1"/>
      </w:pPr>
      <w:r>
        <w:t>2.3</w:t>
      </w:r>
      <w:r w:rsidRPr="00277DB9">
        <w:t>. Реализация инвестиционных проектов</w:t>
      </w:r>
      <w:r w:rsidRPr="008E3958">
        <w:t>.</w:t>
      </w:r>
    </w:p>
    <w:p w:rsidR="00012C43" w:rsidRPr="006F4C85" w:rsidRDefault="00012C43" w:rsidP="00012C43">
      <w:pPr>
        <w:ind w:firstLine="709"/>
        <w:jc w:val="both"/>
      </w:pPr>
      <w:r w:rsidRPr="008E3958">
        <w:t xml:space="preserve">При реализации мероприятий муниципальной программы оказывается поддержка инвестиционных проектов, направленных на обеспечение </w:t>
      </w:r>
      <w:r w:rsidRPr="006F4C85">
        <w:t>инженерной инфраструктурой земельных участков, предусмотренных для строительства жилья.</w:t>
      </w:r>
    </w:p>
    <w:p w:rsidR="00012C43" w:rsidRPr="006F4C85" w:rsidRDefault="00012C43" w:rsidP="00012C43">
      <w:pPr>
        <w:ind w:firstLine="709"/>
        <w:jc w:val="both"/>
      </w:pPr>
      <w:r w:rsidRPr="008E3958">
        <w:t xml:space="preserve">Реализуется выполнение строительно-монтажных работ на </w:t>
      </w:r>
      <w:r w:rsidRPr="006F4C85">
        <w:t>объекте:</w:t>
      </w:r>
    </w:p>
    <w:p w:rsidR="00012C43" w:rsidRPr="006F4C85" w:rsidRDefault="00012C43" w:rsidP="00012C43">
      <w:pPr>
        <w:ind w:firstLine="709"/>
        <w:jc w:val="both"/>
      </w:pPr>
      <w:r w:rsidRPr="006F4C85">
        <w:t>– Инженерные сети участка частной застройки (2 очередь 2 этап) в пгт. Излучинск.</w:t>
      </w:r>
    </w:p>
    <w:p w:rsidR="00012C43" w:rsidRPr="008E3958" w:rsidRDefault="00012C43" w:rsidP="00012C43">
      <w:pPr>
        <w:ind w:firstLine="709"/>
        <w:jc w:val="both"/>
      </w:pPr>
    </w:p>
    <w:p w:rsidR="00012C43" w:rsidRDefault="00012C43" w:rsidP="00012C43">
      <w:pPr>
        <w:autoSpaceDE w:val="0"/>
        <w:autoSpaceDN w:val="0"/>
        <w:adjustRightInd w:val="0"/>
        <w:ind w:firstLine="709"/>
        <w:jc w:val="center"/>
        <w:outlineLvl w:val="1"/>
      </w:pPr>
      <w:r>
        <w:t>2.</w:t>
      </w:r>
      <w:r w:rsidRPr="001C34B4">
        <w:t xml:space="preserve">4. Развитие конкуренции </w:t>
      </w:r>
      <w:r>
        <w:t>в районе</w:t>
      </w:r>
      <w:r w:rsidRPr="00AD6643">
        <w:t>.</w:t>
      </w:r>
    </w:p>
    <w:p w:rsidR="00012C43" w:rsidRPr="001C34B4" w:rsidRDefault="00012C43" w:rsidP="00012C43">
      <w:pPr>
        <w:autoSpaceDE w:val="0"/>
        <w:autoSpaceDN w:val="0"/>
        <w:adjustRightInd w:val="0"/>
        <w:ind w:firstLine="709"/>
        <w:jc w:val="both"/>
      </w:pPr>
      <w:r w:rsidRPr="001C34B4">
        <w:t>Реализация отдельных мероприятий муниципальной программы, создающих здоровую и полноценную конкуренцию, в перспективе служит основой для достижения поставленных задач в полном объеме.</w:t>
      </w:r>
    </w:p>
    <w:p w:rsidR="00012C43" w:rsidRDefault="00012C43" w:rsidP="00012C43">
      <w:pPr>
        <w:autoSpaceDE w:val="0"/>
        <w:autoSpaceDN w:val="0"/>
        <w:adjustRightInd w:val="0"/>
        <w:ind w:firstLine="709"/>
        <w:jc w:val="both"/>
      </w:pPr>
      <w:r w:rsidRPr="001C34B4">
        <w:t xml:space="preserve">Одним из основных целевых </w:t>
      </w:r>
      <w:r>
        <w:t>показателей</w:t>
      </w:r>
      <w:r w:rsidRPr="001C34B4">
        <w:t xml:space="preserve"> муниципальной программы является годовой объем ввода жилья, отвечающего стандартам ценовой доступности, энергоэффективности и экологичности.</w:t>
      </w:r>
    </w:p>
    <w:p w:rsidR="00012C43" w:rsidRPr="006F4C85" w:rsidRDefault="00012C43" w:rsidP="00012C43">
      <w:pPr>
        <w:ind w:firstLine="709"/>
        <w:jc w:val="both"/>
      </w:pPr>
      <w:r w:rsidRPr="006F4C85">
        <w:t>Реализация отдельных мероприятий муниципальной программы осуществляется в соответствии с Федеральным законом от 5 апреля 2013 года № 44-</w:t>
      </w:r>
      <w:r w:rsidRPr="006F4C85">
        <w:lastRenderedPageBreak/>
        <w:t>ФЗ «О контрактной системе в сфере закупок товаров, работ, услуг для обеспечения государственных и муниципальных нужд».</w:t>
      </w:r>
    </w:p>
    <w:p w:rsidR="00012C43" w:rsidRPr="006F4C85" w:rsidRDefault="00012C43" w:rsidP="00012C43">
      <w:pPr>
        <w:autoSpaceDE w:val="0"/>
        <w:autoSpaceDN w:val="0"/>
        <w:adjustRightInd w:val="0"/>
        <w:ind w:firstLine="709"/>
        <w:jc w:val="both"/>
      </w:pPr>
      <w:r w:rsidRPr="006F4C85">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 Контрактная система направлена на создание равных условий для обеспечения конкуренции между участниками закупок.</w:t>
      </w:r>
    </w:p>
    <w:p w:rsidR="00012C43" w:rsidRPr="006F4C85" w:rsidRDefault="00012C43" w:rsidP="00012C43">
      <w:pPr>
        <w:tabs>
          <w:tab w:val="left" w:pos="851"/>
          <w:tab w:val="left" w:pos="1134"/>
        </w:tabs>
        <w:ind w:firstLine="709"/>
        <w:jc w:val="both"/>
      </w:pPr>
      <w:r w:rsidRPr="006F4C85">
        <w:t>В целях выявления в нормативных правовых актах, утверждающих и изменяющих  муниципальную программу, положений, регулирующих отношения в сфере предпринимательской и инвестиционной деятельности, а также вводящих избыточные обязанности, запреты и ограничения для субъектов предпринимательской и инвестиционной деятельности,  ответственный исполнитель муниципальной программы осуществляет предварительную оценку регулирующего воздействия проектов нормативных правовых актов, оценку фактического воздействия принятых ранее нормативных правовых актов.</w:t>
      </w:r>
    </w:p>
    <w:p w:rsidR="00012C43" w:rsidRDefault="00012C43" w:rsidP="00012C43">
      <w:pPr>
        <w:jc w:val="center"/>
        <w:rPr>
          <w:color w:val="000000" w:themeColor="text1"/>
        </w:rPr>
      </w:pPr>
    </w:p>
    <w:p w:rsidR="00012C43" w:rsidRPr="001F6F78" w:rsidRDefault="00012C43" w:rsidP="00012C43">
      <w:pPr>
        <w:jc w:val="center"/>
        <w:rPr>
          <w:color w:val="000000" w:themeColor="text1"/>
        </w:rPr>
      </w:pPr>
      <w:r w:rsidRPr="001F6F78">
        <w:rPr>
          <w:color w:val="000000" w:themeColor="text1"/>
        </w:rPr>
        <w:t>I</w:t>
      </w:r>
      <w:r>
        <w:rPr>
          <w:color w:val="000000" w:themeColor="text1"/>
          <w:lang w:val="en-US"/>
        </w:rPr>
        <w:t>I</w:t>
      </w:r>
      <w:r w:rsidRPr="001F6F78">
        <w:rPr>
          <w:color w:val="000000" w:themeColor="text1"/>
        </w:rPr>
        <w:t>I. Цели, задачи и показатели их достижения</w:t>
      </w:r>
    </w:p>
    <w:p w:rsidR="00012C43" w:rsidRPr="001F6F78" w:rsidRDefault="00012C43" w:rsidP="00012C43">
      <w:pPr>
        <w:jc w:val="both"/>
        <w:rPr>
          <w:color w:val="000000" w:themeColor="text1"/>
        </w:rPr>
      </w:pPr>
    </w:p>
    <w:p w:rsidR="00012C43" w:rsidRPr="001F6F78" w:rsidRDefault="00012C43" w:rsidP="00012C43">
      <w:pPr>
        <w:ind w:firstLine="567"/>
        <w:jc w:val="both"/>
        <w:rPr>
          <w:color w:val="000000" w:themeColor="text1"/>
        </w:rPr>
      </w:pPr>
      <w:r w:rsidRPr="009678D5">
        <w:rPr>
          <w:color w:val="000000" w:themeColor="text1"/>
        </w:rPr>
        <w:t>3</w:t>
      </w:r>
      <w:r w:rsidRPr="001F6F78">
        <w:rPr>
          <w:color w:val="000000" w:themeColor="text1"/>
        </w:rPr>
        <w:t>.1. Основными  целями муниципальной программы являются:</w:t>
      </w:r>
    </w:p>
    <w:p w:rsidR="00012C43" w:rsidRPr="001F6F78" w:rsidRDefault="00012C43" w:rsidP="00012C43">
      <w:pPr>
        <w:tabs>
          <w:tab w:val="left" w:pos="709"/>
        </w:tabs>
        <w:jc w:val="both"/>
        <w:rPr>
          <w:color w:val="000000" w:themeColor="text1"/>
        </w:rPr>
      </w:pPr>
      <w:r w:rsidRPr="001F6F78">
        <w:rPr>
          <w:color w:val="000000" w:themeColor="text1"/>
        </w:rPr>
        <w:t xml:space="preserve">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  </w:t>
      </w:r>
    </w:p>
    <w:p w:rsidR="00012C43" w:rsidRPr="001F6F78" w:rsidRDefault="00B67B41" w:rsidP="00012C43">
      <w:pPr>
        <w:tabs>
          <w:tab w:val="left" w:pos="709"/>
        </w:tabs>
        <w:jc w:val="both"/>
        <w:rPr>
          <w:color w:val="000000" w:themeColor="text1"/>
        </w:rPr>
      </w:pPr>
      <w:r>
        <w:t>о</w:t>
      </w:r>
      <w:r w:rsidRPr="001F6F78">
        <w:t>птимизация бюджетных расходов, повышение уровня жизни населения, проживающего в населенн</w:t>
      </w:r>
      <w:r>
        <w:t>ых</w:t>
      </w:r>
      <w:r w:rsidRPr="001F6F78">
        <w:t xml:space="preserve"> пункт</w:t>
      </w:r>
      <w:r>
        <w:t>ах</w:t>
      </w:r>
      <w:r w:rsidRPr="001F6F78">
        <w:t xml:space="preserve"> с низкой плотностью населен</w:t>
      </w:r>
      <w:r>
        <w:t>ия и (или) труднодоступной местностью</w:t>
      </w:r>
      <w:r w:rsidR="00012C43" w:rsidRPr="001F6F78">
        <w:rPr>
          <w:color w:val="000000" w:themeColor="text1"/>
        </w:rPr>
        <w:t>.</w:t>
      </w:r>
    </w:p>
    <w:p w:rsidR="00012C43" w:rsidRPr="001F6F78" w:rsidRDefault="00012C43" w:rsidP="00012C43">
      <w:pPr>
        <w:tabs>
          <w:tab w:val="left" w:pos="709"/>
        </w:tabs>
        <w:jc w:val="both"/>
      </w:pPr>
      <w:r w:rsidRPr="001F6F78">
        <w:t xml:space="preserve">         Цели муниципальной программы соответствуют:</w:t>
      </w:r>
    </w:p>
    <w:p w:rsidR="00012C43" w:rsidRPr="001F6F78" w:rsidRDefault="00012C43" w:rsidP="00012C43">
      <w:pPr>
        <w:jc w:val="both"/>
      </w:pPr>
      <w:r w:rsidRPr="001F6F78">
        <w:t xml:space="preserve">          приоритетам государственной жилищной политики, определенным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а также целевым ориентирам, определенным Указом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rsidR="00012C43" w:rsidRPr="001F6F78" w:rsidRDefault="00012C43" w:rsidP="00012C43">
      <w:pPr>
        <w:jc w:val="both"/>
      </w:pPr>
      <w:r w:rsidRPr="001F6F78">
        <w:t xml:space="preserve">         приоритетам социально-экономического развития автономного округа, определенным стратегией социально-экономического развития Нижневартовского района до 2020 года.</w:t>
      </w:r>
    </w:p>
    <w:p w:rsidR="00012C43" w:rsidRPr="001F6F78" w:rsidRDefault="00012C43" w:rsidP="00012C43">
      <w:pPr>
        <w:jc w:val="both"/>
      </w:pPr>
      <w:r w:rsidRPr="001F6F78">
        <w:t xml:space="preserve">         Достижение целей муниципальной программы определяется целевыми значениями показателей муниципальной программы, перечень которых представлен в приложении 2 к муниципальной программе.</w:t>
      </w:r>
    </w:p>
    <w:p w:rsidR="00012C43" w:rsidRPr="001F6F78" w:rsidRDefault="00012C43" w:rsidP="00012C43">
      <w:pPr>
        <w:ind w:firstLine="567"/>
        <w:jc w:val="both"/>
      </w:pPr>
      <w:r w:rsidRPr="00226312">
        <w:t>3</w:t>
      </w:r>
      <w:r w:rsidRPr="001F6F78">
        <w:t>.2. Задачами муниципальной программы являются:</w:t>
      </w:r>
    </w:p>
    <w:p w:rsidR="00012C43" w:rsidRPr="001F6F78" w:rsidRDefault="00012C43" w:rsidP="00012C43">
      <w:pPr>
        <w:jc w:val="both"/>
      </w:pPr>
      <w:r w:rsidRPr="001F6F78">
        <w:t xml:space="preserve">         реализация мероприятий для повышения доступности жилья и качества жилищного обеспечения населения, в том числе с учетом исполнения   </w:t>
      </w:r>
      <w:r w:rsidRPr="001F6F78">
        <w:lastRenderedPageBreak/>
        <w:t>государственных обязательств по обеспечению жильем отдельных категорий граждан.</w:t>
      </w:r>
    </w:p>
    <w:p w:rsidR="00012C43" w:rsidRPr="001F6F78" w:rsidRDefault="00B67B41" w:rsidP="00012C43">
      <w:pPr>
        <w:jc w:val="both"/>
      </w:pPr>
      <w:r w:rsidRPr="00202F31">
        <w:t>оказание адресной помощи гражданам, проживающим в населенных пунктах с низкой плотностью населен</w:t>
      </w:r>
      <w:r>
        <w:t>ия и (или) труднодоступной местностью</w:t>
      </w:r>
      <w:r w:rsidR="00012C43" w:rsidRPr="001F6F78">
        <w:t>.</w:t>
      </w:r>
    </w:p>
    <w:p w:rsidR="00012C43" w:rsidRPr="001F6F78" w:rsidRDefault="00012C43" w:rsidP="00012C43">
      <w:pPr>
        <w:jc w:val="both"/>
      </w:pPr>
    </w:p>
    <w:p w:rsidR="00012C43" w:rsidRDefault="00012C43" w:rsidP="00012C43">
      <w:pPr>
        <w:ind w:firstLine="426"/>
      </w:pPr>
      <w:r w:rsidRPr="00226312">
        <w:t>3</w:t>
      </w:r>
      <w:r w:rsidRPr="001F6F78">
        <w:t>.2.1 Основные мероприятия Программы.</w:t>
      </w:r>
    </w:p>
    <w:p w:rsidR="00B67B41" w:rsidRDefault="00B67B41" w:rsidP="00B67B41">
      <w:pPr>
        <w:ind w:firstLine="709"/>
      </w:pPr>
      <w:r w:rsidRPr="001F6F78">
        <w:t>Осуществление градостроительной деятельности.</w:t>
      </w:r>
    </w:p>
    <w:p w:rsidR="00B67B41" w:rsidRDefault="00B67B41" w:rsidP="00B67B41">
      <w:pPr>
        <w:ind w:firstLine="709"/>
      </w:pPr>
      <w:r w:rsidRPr="001F6F78">
        <w:t xml:space="preserve">Стимулирование застройщиков на реализацию проектов жилищного строительства (развитие застроенных территорий, комплексное освоение территорий). </w:t>
      </w:r>
    </w:p>
    <w:p w:rsidR="00B67B41" w:rsidRDefault="00B67B41" w:rsidP="00B67B41">
      <w:pPr>
        <w:ind w:firstLine="709"/>
      </w:pPr>
      <w:r w:rsidRPr="001F6F78">
        <w:t>Защита жилищных прав детей-сирот и детей, оставшихся без попечения родителей, и лиц из их числа.</w:t>
      </w:r>
    </w:p>
    <w:p w:rsidR="00B67B41" w:rsidRDefault="00B67B41" w:rsidP="00B67B41">
      <w:pPr>
        <w:ind w:firstLine="709"/>
      </w:pPr>
      <w:r w:rsidRPr="001F6F78">
        <w:t>Строительство объектов инженерной инфраструктуры</w:t>
      </w:r>
      <w:r>
        <w:t>,</w:t>
      </w:r>
      <w:r w:rsidRPr="001F6F78">
        <w:t xml:space="preserve"> предназначенных для жилищного строительства. </w:t>
      </w:r>
    </w:p>
    <w:p w:rsidR="00B67B41" w:rsidRDefault="00B67B41" w:rsidP="00B67B41">
      <w:pPr>
        <w:ind w:firstLine="709"/>
      </w:pPr>
      <w:r w:rsidRPr="001F6F78">
        <w:t xml:space="preserve">Ликвидация приспособленных для проживания строений и расселение проживающих в них граждан. </w:t>
      </w:r>
    </w:p>
    <w:p w:rsidR="00B67B41" w:rsidRDefault="00B67B41" w:rsidP="00B67B41">
      <w:pPr>
        <w:ind w:firstLine="709"/>
      </w:pPr>
      <w:r w:rsidRPr="00310D05">
        <w:t>Создание безопасных условий проживания для граждан</w:t>
      </w:r>
      <w:r>
        <w:t>,</w:t>
      </w:r>
      <w:r w:rsidRPr="00310D05">
        <w:t xml:space="preserve"> проживающих в жилых домах, находящихся в зоне подтопле</w:t>
      </w:r>
      <w:r>
        <w:t>ния и (или) в зоне береговой ли</w:t>
      </w:r>
      <w:r w:rsidRPr="00310D05">
        <w:t>нии, подверженной абразии</w:t>
      </w:r>
      <w:r>
        <w:t>.</w:t>
      </w:r>
    </w:p>
    <w:p w:rsidR="00B67B41" w:rsidRDefault="00B67B41" w:rsidP="00B67B41">
      <w:pPr>
        <w:ind w:firstLine="709"/>
      </w:pPr>
      <w:r w:rsidRPr="001F6F78">
        <w:t>Предоставление государственной поддержки на приобретение жилых помещений отдельным категориям граждан.</w:t>
      </w:r>
    </w:p>
    <w:p w:rsidR="00B67B41" w:rsidRDefault="00B67B41" w:rsidP="00B67B41">
      <w:pPr>
        <w:ind w:firstLine="709"/>
      </w:pPr>
      <w:r w:rsidRPr="001F6F78">
        <w:t xml:space="preserve">Создание условий для увеличения объема капитального ремонта жилищного фонда для повышения его комфортности. </w:t>
      </w:r>
    </w:p>
    <w:p w:rsidR="00B67B41" w:rsidRDefault="00B67B41" w:rsidP="00B67B41">
      <w:pPr>
        <w:ind w:firstLine="709"/>
        <w:jc w:val="both"/>
      </w:pPr>
      <w:r w:rsidRPr="001F6F78">
        <w:t>Создание условий для переселения жителей из населенн</w:t>
      </w:r>
      <w:r>
        <w:t>ых</w:t>
      </w:r>
      <w:r w:rsidRPr="001F6F78">
        <w:t xml:space="preserve"> пункт</w:t>
      </w:r>
      <w:r>
        <w:t>ов</w:t>
      </w:r>
      <w:r w:rsidRPr="001F6F78">
        <w:t xml:space="preserve"> с низкой плотностью населения и </w:t>
      </w:r>
      <w:r>
        <w:t xml:space="preserve">(или) </w:t>
      </w:r>
      <w:r w:rsidRPr="001F6F78">
        <w:t>труднодоступной местностью</w:t>
      </w:r>
      <w:r>
        <w:t>.</w:t>
      </w:r>
    </w:p>
    <w:p w:rsidR="00B67B41" w:rsidRDefault="00B67B41" w:rsidP="00B67B41">
      <w:pPr>
        <w:ind w:firstLine="567"/>
        <w:jc w:val="both"/>
      </w:pPr>
      <w:r w:rsidRPr="001F6F78">
        <w:t>Комплексный характер целей и задач муниципальной программы обусловливает целесообразность использования программно-целевых методов управления для скоординированного достижения взаимосвязанных целей и решения соответствующих им задач</w:t>
      </w:r>
    </w:p>
    <w:p w:rsidR="00012C43" w:rsidRPr="001F6F78" w:rsidRDefault="00012C43" w:rsidP="00B67B41">
      <w:pPr>
        <w:ind w:firstLine="567"/>
        <w:jc w:val="both"/>
      </w:pPr>
      <w:r w:rsidRPr="009678D5">
        <w:t>3</w:t>
      </w:r>
      <w:r w:rsidRPr="001F6F78">
        <w:t>.3. Целевые показатели муниципальной программы приведены в приложении 2 к муниципальной программе «Обеспечение доступным и комфортным жильем жителей Нижневартовского района в 2014–2020 годы».</w:t>
      </w:r>
    </w:p>
    <w:p w:rsidR="00012C43" w:rsidRPr="001F6F78" w:rsidRDefault="00012C43" w:rsidP="00012C43">
      <w:pPr>
        <w:jc w:val="center"/>
      </w:pPr>
      <w:r w:rsidRPr="001F6F78">
        <w:t>Методика расчета целевых показателей.</w:t>
      </w:r>
    </w:p>
    <w:p w:rsidR="00012C43" w:rsidRDefault="00012C43" w:rsidP="00012C43">
      <w:pPr>
        <w:ind w:firstLine="567"/>
        <w:jc w:val="both"/>
      </w:pPr>
      <w:r w:rsidRPr="001F6F78">
        <w:t xml:space="preserve">Показатели, достижение которых предусмотрено </w:t>
      </w:r>
      <w:hyperlink r:id="rId8" w:history="1">
        <w:r w:rsidRPr="001F6F78">
          <w:t>Указом</w:t>
        </w:r>
      </w:hyperlink>
      <w:r w:rsidRPr="001F6F78">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012C43" w:rsidRDefault="00012C43" w:rsidP="00012C43">
      <w:pPr>
        <w:ind w:firstLine="567"/>
        <w:jc w:val="both"/>
      </w:pPr>
      <w:r w:rsidRPr="001F6F78">
        <w:t>доля жилья, соответствующего стандартам экономкласса, в общем объеме введенного жилья рассчитывается как отношение объема жилья, соответствующего стандартам экономкласса, к общему объему жилья, введенного в регионе, умноженного на 100 процентов;</w:t>
      </w:r>
    </w:p>
    <w:p w:rsidR="00012C43" w:rsidRDefault="00012C43" w:rsidP="00012C43">
      <w:pPr>
        <w:ind w:firstLine="567"/>
        <w:jc w:val="both"/>
      </w:pPr>
      <w:r w:rsidRPr="001F6F78">
        <w:t>коэффициент доступности жилья рассчитывается как отношение стоимости квартиры в 54 кв. м по среднегодовым ценам на рынке жилья к среднему годовому доходу семьи из 3 человек;</w:t>
      </w:r>
    </w:p>
    <w:p w:rsidR="00012C43" w:rsidRDefault="00012C43" w:rsidP="00012C43">
      <w:pPr>
        <w:ind w:firstLine="567"/>
        <w:jc w:val="both"/>
      </w:pPr>
      <w:r w:rsidRPr="001F6F78">
        <w:lastRenderedPageBreak/>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Показатель рекомендуется рассчитывать, начиная с 2014 года, нарастающим итогом, как разницу между 100 процентами и отношением следующих показателей:</w:t>
      </w:r>
    </w:p>
    <w:p w:rsidR="00012C43" w:rsidRDefault="00012C43" w:rsidP="00012C43">
      <w:pPr>
        <w:ind w:firstLine="567"/>
        <w:jc w:val="both"/>
      </w:pPr>
      <w:r w:rsidRPr="001F6F78">
        <w:t>средняя стоимость 1 кв. м жилья на первичном рынке (фактическая стоимость 1 кв. м на первичном рынке в ценах соответствующих лет);</w:t>
      </w:r>
    </w:p>
    <w:p w:rsidR="00012C43" w:rsidRDefault="00012C43" w:rsidP="00012C43">
      <w:pPr>
        <w:ind w:firstLine="567"/>
        <w:jc w:val="both"/>
      </w:pPr>
      <w:r w:rsidRPr="001F6F78">
        <w:t>средняя стоимость 1 кв. м жилья на первичном рынке в 2013 году с учетом индекса-дефлятора на соответствующий год по виду экономической деятельности «строительство» (стоимость 1 кв. м жилья на первичном рынке в 2013 году в ценах соответствующего года), определяемая как произведение средней стоимости 1 кв. м жилья на первичном рынке в предшествующий год на индекс-дефлятор на соответствующий год по виду экономической деятельности «строительство».</w:t>
      </w:r>
    </w:p>
    <w:p w:rsidR="00012C43" w:rsidRDefault="00012C43" w:rsidP="00012C43">
      <w:pPr>
        <w:ind w:firstLine="567"/>
        <w:jc w:val="both"/>
      </w:pPr>
      <w:r w:rsidRPr="001F6F78">
        <w:t xml:space="preserve">Показатели, достижение которых предусмотрено </w:t>
      </w:r>
      <w:hyperlink r:id="rId9" w:history="1">
        <w:r w:rsidRPr="001F6F78">
          <w:t>Указом</w:t>
        </w:r>
      </w:hyperlink>
      <w:r w:rsidRPr="001F6F78">
        <w:t>Президента Российской Федерации от 21.08.2012 № 1199 «Об оценке эффективности деятельности органов исполнительной власти субъектов Российской Федерации»:</w:t>
      </w:r>
    </w:p>
    <w:p w:rsidR="00012C43" w:rsidRDefault="00012C43" w:rsidP="00012C43">
      <w:pPr>
        <w:ind w:firstLine="567"/>
        <w:jc w:val="both"/>
      </w:pPr>
      <w:r w:rsidRPr="001F6F78">
        <w:t xml:space="preserve">доля молодых семей, улучшивших жилищные условия в соответствии       с программой, в общем числе молодых семей, поставленных на учет в качестве нуждающихся в улучшении жилищных условий, рассчитывается исходя из общего числа молодых семей, состоящих на учете для получения мер господдержки в целях улучшения жилищных условий на дату приостановления приема заявлений на участие в целевой </w:t>
      </w:r>
      <w:hyperlink r:id="rId10" w:history="1">
        <w:r w:rsidRPr="001F6F78">
          <w:t>программе</w:t>
        </w:r>
      </w:hyperlink>
      <w:r w:rsidRPr="001F6F78">
        <w:t xml:space="preserve"> «Улучшение жилищных условий населения Ханты-Мансийского автономного округа – Югры на 2011–2013 годы и на период до 2015 года», и количества молодых семей, улучшивших жилищные условия в отчетном году;</w:t>
      </w:r>
    </w:p>
    <w:p w:rsidR="00012C43" w:rsidRDefault="00012C43" w:rsidP="00012C43">
      <w:pPr>
        <w:ind w:firstLine="567"/>
        <w:jc w:val="both"/>
      </w:pPr>
      <w:r w:rsidRPr="001F6F78">
        <w:t>удельный вес введенной общей площади жилых домов по отношению         к общей площади жилищного фонда определяется как отношение объема введенной общей площади жилых домов к общей площади жилищного фонда, умноженного на 100 процентов;</w:t>
      </w:r>
    </w:p>
    <w:p w:rsidR="00012C43" w:rsidRDefault="00012C43" w:rsidP="00012C43">
      <w:pPr>
        <w:ind w:firstLine="567"/>
        <w:jc w:val="both"/>
      </w:pPr>
      <w:r w:rsidRPr="001F6F78">
        <w:t>общая площадь жилых помещений, приходящаяся в среднем на 1 жителя, определяется на основании статистических данных.</w:t>
      </w:r>
    </w:p>
    <w:p w:rsidR="00012C43" w:rsidRDefault="00012C43" w:rsidP="00012C43">
      <w:pPr>
        <w:ind w:firstLine="567"/>
        <w:jc w:val="both"/>
      </w:pPr>
      <w:r w:rsidRPr="001F6F78">
        <w:t xml:space="preserve">Показатели, достижение которых предусмотрено </w:t>
      </w:r>
      <w:hyperlink r:id="rId11" w:history="1">
        <w:r w:rsidRPr="001F6F78">
          <w:t>Указом</w:t>
        </w:r>
      </w:hyperlink>
      <w:r w:rsidRPr="001F6F78">
        <w:t xml:space="preserve"> Президента Российской Федерации от 10.09.2012 № 1276 «Об оценке эффективности деятельности руководителей федеральных органов исполнительной власти (руководителей высших исполнительных органов государственной власти) субъектов Российской Федерации по созданию благоприятных условий ведения предпринимательской деятельности», </w:t>
      </w:r>
      <w:hyperlink r:id="rId12" w:history="1">
        <w:r w:rsidRPr="001F6F78">
          <w:t>распоряжением</w:t>
        </w:r>
      </w:hyperlink>
      <w:r w:rsidRPr="001F6F78">
        <w:t xml:space="preserve"> Правительства Российской Федерации от 29.07.2013 № 1336-р «Об утверждении плана мероприятий («дорожной карты») «Совершенствование правового регулирования градостроительной деятельности и улучшение предпринимательского климата в сфере строительства»:</w:t>
      </w:r>
    </w:p>
    <w:p w:rsidR="00012C43" w:rsidRPr="001F6F78" w:rsidRDefault="00012C43" w:rsidP="00012C43">
      <w:pPr>
        <w:ind w:firstLine="567"/>
        <w:jc w:val="both"/>
      </w:pPr>
      <w:r w:rsidRPr="001F6F78">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определяется на основании статистических данных;</w:t>
      </w:r>
    </w:p>
    <w:p w:rsidR="00012C43" w:rsidRDefault="00012C43" w:rsidP="00012C43">
      <w:pPr>
        <w:jc w:val="both"/>
      </w:pPr>
      <w:r w:rsidRPr="001F6F78">
        <w:lastRenderedPageBreak/>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определяется на основании статистических данных.</w:t>
      </w:r>
    </w:p>
    <w:p w:rsidR="00012C43" w:rsidRDefault="00012C43" w:rsidP="00012C43">
      <w:pPr>
        <w:jc w:val="both"/>
      </w:pPr>
      <w:r w:rsidRPr="001F6F78">
        <w:t>Показатели «Количество проведенных капитальных ремонтов объектов муниципального жилого фонда (от лимитов финансирования мероприятий, объект)», «Количество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автономном округе – Югре», участков», «Количество семей граждан, улучшивших жилищные условия, из числа отдельных установленных категорий, (семей)», «Количество семей, расселенных из приспособленных для проживания строений, (семей)», «Количество ликвидированных приспособленных  для проживания строений, шт.», «Количество жилых помещений, предоставленных лицам из числа детей-сирот и детей, оставшихся без попечения родителей, шт.», «Количество проведенных ремонтов жилых помещений, принадлежащих лицам из числа детей-сирот и детей, оставшихся без попечения родителей, шт.» рассчитываются исходя из фактически проведенных мероприятий.</w:t>
      </w:r>
    </w:p>
    <w:p w:rsidR="00012C43" w:rsidRDefault="00012C43" w:rsidP="00012C43">
      <w:pPr>
        <w:ind w:firstLine="567"/>
        <w:jc w:val="both"/>
      </w:pPr>
      <w:r w:rsidRPr="001F6F78">
        <w:t>Показатели «Доля отремонтированных объектов жилого фонда (от запланированных), %», «Доля разработанных проектов планировки населенных пунктов (от запланированных), %», «Доля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7.4.Закона Ханты-Мансийского автономного округа – Югры от 06.07.2005 № 57-оз «О регулировании отдельных жилищных отношений в Ханты-Мансийском автономном округе – Югре» от вставших на учет, %», «Доля семей, расселенных          из приспособленных для проживания строений, от общего числа семей, включенных в Реестр приспособленных для проживания строений на 01.01.2012        и подлежащих расселению, %», «Доля ликвидированных строений от общего числа строений, включенных в Реестр приспособленных для проживания строений на 01.01.2012 и подлежащих ликвидации, %» рассчитываются от базового показателя на момент разработки муниципальной программы с учетом ежегодного планового увеличения.</w:t>
      </w:r>
    </w:p>
    <w:p w:rsidR="00012C43" w:rsidRDefault="00012C43" w:rsidP="00012C43">
      <w:pPr>
        <w:ind w:firstLine="567"/>
        <w:jc w:val="both"/>
      </w:pPr>
      <w:r w:rsidRPr="001F6F78">
        <w:t xml:space="preserve">«Доля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 – расчет показателя производится путем соотношения фактически произведенных расходов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отчетный период к утвержденным Федеральным законом о бюджете объемам бюджетных ассигнований (субсидия Ханты-Мансийскому автономному </w:t>
      </w:r>
      <w:r w:rsidRPr="001F6F78">
        <w:lastRenderedPageBreak/>
        <w:t>округу – Югре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процентном выражении.</w:t>
      </w:r>
    </w:p>
    <w:p w:rsidR="00012C43" w:rsidRDefault="00012C43" w:rsidP="00012C43">
      <w:pPr>
        <w:ind w:firstLine="567"/>
        <w:jc w:val="both"/>
      </w:pPr>
      <w:r w:rsidRPr="001F6F78">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жилыхпомещений, на начало отчетного периода, %» – рассчитывается как отношение количества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к количеству детей-сирот и детей, оставшихся без попечения родителей, лиц из числа детей-сирот  и детей, оставшихся без попечения родителей, состоящих в списке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текущего года, умноженного на 100 процентов.».</w:t>
      </w:r>
    </w:p>
    <w:p w:rsidR="00012C43" w:rsidRPr="008A3199" w:rsidRDefault="00012C43" w:rsidP="00012C43">
      <w:pPr>
        <w:tabs>
          <w:tab w:val="left" w:pos="1620"/>
        </w:tabs>
        <w:ind w:firstLine="709"/>
        <w:jc w:val="both"/>
      </w:pPr>
      <w:r w:rsidRPr="008A3199">
        <w:t>Общая площадь жилых помещений, приходящаяся в среднем на одного жителя, в том числе введенная в действие за один г</w:t>
      </w:r>
      <w:r>
        <w:t xml:space="preserve">од» определяется как отношение </w:t>
      </w:r>
      <w:r w:rsidRPr="008A3199">
        <w:t>общей площади всех жилых помещений в жилых домах и нежилых зданиях, введенных в установленном порядке в эксплуатацию организациями-застройщиками и построенных населением в отчетном году, к среднегодовой численности постоянного населения в муниципальном районе на основании статистических данных.</w:t>
      </w:r>
    </w:p>
    <w:p w:rsidR="00012C43" w:rsidRDefault="00012C43" w:rsidP="00012C43">
      <w:pPr>
        <w:ind w:firstLine="709"/>
        <w:jc w:val="both"/>
      </w:pPr>
      <w:r w:rsidRPr="008A3199">
        <w:t>Площадь земельных участков, предоставленных для жилищного строительства, индивидуального жилищного строительства в расчете на 10 тыс. чел.» показатель заполняется на основании данных административного учета решений о предоставлении земельных участков, определяется отношением площадивсех земельных участков, предоставленных для строительства, к среднегодовой численности населения, умноженное на 10000.</w:t>
      </w:r>
    </w:p>
    <w:p w:rsidR="00012C43" w:rsidRPr="00A51EFF" w:rsidRDefault="00012C43" w:rsidP="00012C43">
      <w:pPr>
        <w:pStyle w:val="Default"/>
        <w:ind w:firstLine="709"/>
        <w:rPr>
          <w:sz w:val="28"/>
          <w:szCs w:val="28"/>
        </w:rPr>
      </w:pPr>
      <w:r w:rsidRPr="00A51EFF">
        <w:rPr>
          <w:sz w:val="28"/>
          <w:szCs w:val="28"/>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кв. м, иных объектов капитального строительства – в течение 5 лет, кв. м рассчитывается в соответствии с формой № 1-МО «Показатели для оценки эффективности деятельности органов местного самоуправления городских округов и муниципальных районов по состоянию на 31 декабря отчетного года», утвержденной в соответствии с Указом Президента РФ от 28 апреля 2008 года № 607, Приказом Росстата от 06.02.2013 года № 48</w:t>
      </w:r>
    </w:p>
    <w:p w:rsidR="00012C43" w:rsidRPr="008A3199" w:rsidRDefault="00012C43" w:rsidP="00012C43">
      <w:pPr>
        <w:tabs>
          <w:tab w:val="left" w:pos="1632"/>
        </w:tabs>
        <w:ind w:firstLine="709"/>
        <w:jc w:val="both"/>
      </w:pPr>
      <w:r w:rsidRPr="008A3199">
        <w:t xml:space="preserve">Эффективность расходования бюджетных средств» рассчитывается как отношение объема </w:t>
      </w:r>
      <w:r>
        <w:t xml:space="preserve">исполненных </w:t>
      </w:r>
      <w:r w:rsidRPr="008A3199">
        <w:t xml:space="preserve">мероприятий программы (кассовый расход по всем </w:t>
      </w:r>
      <w:r w:rsidRPr="008A3199">
        <w:lastRenderedPageBreak/>
        <w:t>источникам финансирования) к запланированному объему финанси</w:t>
      </w:r>
      <w:r>
        <w:t>рования за счет всех источников</w:t>
      </w:r>
      <w:r w:rsidRPr="008A3199">
        <w:t>.</w:t>
      </w:r>
    </w:p>
    <w:p w:rsidR="00012C43" w:rsidRDefault="00012C43" w:rsidP="00012C43">
      <w:pPr>
        <w:autoSpaceDE w:val="0"/>
        <w:autoSpaceDN w:val="0"/>
        <w:adjustRightInd w:val="0"/>
        <w:ind w:firstLine="709"/>
        <w:jc w:val="both"/>
      </w:pPr>
      <w:r w:rsidRPr="008A3199">
        <w:t>Доля граждан, улучшивших жилищные условия в течение года, из числа граждан отнесенных к категории граждан, установленных ст. 14,16,21 ФЗ «О ветеранах», ст. 17 ФЗ «О социальной защите инвалидов в</w:t>
      </w:r>
      <w:r>
        <w:t xml:space="preserve"> РФ», к числу граждан желающих</w:t>
      </w:r>
      <w:r w:rsidRPr="008A3199">
        <w:t xml:space="preserve"> улучшить жилищные условия» рассчитывается, как отношение числа граждан, которые улучшили жилищные условия в течение года, к числу граждан желающих улучшить свои жилищные условия в отчетном году.</w:t>
      </w:r>
    </w:p>
    <w:p w:rsidR="00012C43" w:rsidRPr="001F6F78" w:rsidRDefault="00012C43" w:rsidP="00012C43">
      <w:pPr>
        <w:ind w:firstLine="567"/>
        <w:jc w:val="both"/>
      </w:pPr>
    </w:p>
    <w:p w:rsidR="00012C43" w:rsidRPr="001F6F78" w:rsidRDefault="00012C43" w:rsidP="00012C43">
      <w:pPr>
        <w:jc w:val="both"/>
      </w:pPr>
    </w:p>
    <w:p w:rsidR="00012C43" w:rsidRPr="001F6F78" w:rsidRDefault="00012C43" w:rsidP="00012C43">
      <w:pPr>
        <w:jc w:val="center"/>
      </w:pPr>
      <w:r w:rsidRPr="001F6F78">
        <w:t>I</w:t>
      </w:r>
      <w:r>
        <w:rPr>
          <w:lang w:val="en-US"/>
        </w:rPr>
        <w:t>V</w:t>
      </w:r>
      <w:r w:rsidRPr="001F6F78">
        <w:t>. Характеристика основных мероприятий программы.</w:t>
      </w:r>
    </w:p>
    <w:p w:rsidR="00012C43" w:rsidRPr="001F6F78" w:rsidRDefault="00012C43" w:rsidP="00012C43">
      <w:pPr>
        <w:jc w:val="both"/>
      </w:pPr>
    </w:p>
    <w:p w:rsidR="00B67B41" w:rsidRPr="001F6F78" w:rsidRDefault="00B67B41" w:rsidP="00B67B41">
      <w:pPr>
        <w:pStyle w:val="11"/>
        <w:spacing w:line="317" w:lineRule="exact"/>
        <w:ind w:left="20" w:right="40" w:firstLine="709"/>
        <w:rPr>
          <w:rFonts w:ascii="Times New Roman" w:hAnsi="Times New Roman"/>
        </w:rPr>
      </w:pPr>
      <w:r>
        <w:rPr>
          <w:rFonts w:ascii="Times New Roman" w:hAnsi="Times New Roman"/>
        </w:rPr>
        <w:t xml:space="preserve">4.1. </w:t>
      </w:r>
      <w:r w:rsidRPr="001F6F78">
        <w:rPr>
          <w:rFonts w:ascii="Times New Roman" w:hAnsi="Times New Roman"/>
        </w:rPr>
        <w:t>Достижение поставленных целей му</w:t>
      </w:r>
      <w:r>
        <w:rPr>
          <w:rFonts w:ascii="Times New Roman" w:hAnsi="Times New Roman"/>
        </w:rPr>
        <w:t>ниципальной программы предусмот</w:t>
      </w:r>
      <w:r w:rsidRPr="001F6F78">
        <w:rPr>
          <w:rFonts w:ascii="Times New Roman" w:hAnsi="Times New Roman"/>
        </w:rPr>
        <w:t>рено посредством реализации мероприятий, представленных в приложении 1 к муниципальной программе.</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Реализация поставленных целей и решение задач муниципальной про</w:t>
      </w:r>
      <w:r w:rsidRPr="001F6F78">
        <w:rPr>
          <w:rFonts w:ascii="Times New Roman" w:hAnsi="Times New Roman"/>
        </w:rPr>
        <w:softHyphen/>
        <w:t>граммы планируются через проведение комплекса технических и организаци</w:t>
      </w:r>
      <w:r w:rsidRPr="001F6F78">
        <w:rPr>
          <w:rFonts w:ascii="Times New Roman" w:hAnsi="Times New Roman"/>
        </w:rPr>
        <w:softHyphen/>
        <w:t>онно-управленческих мероприятий.</w:t>
      </w:r>
    </w:p>
    <w:p w:rsidR="00B67B41" w:rsidRPr="001F6F78" w:rsidRDefault="00B67B41" w:rsidP="00B67B41">
      <w:pPr>
        <w:pStyle w:val="11"/>
        <w:spacing w:line="322" w:lineRule="exact"/>
        <w:ind w:left="20" w:firstLine="709"/>
        <w:rPr>
          <w:rFonts w:ascii="Times New Roman" w:hAnsi="Times New Roman"/>
        </w:rPr>
      </w:pPr>
      <w:r>
        <w:rPr>
          <w:rFonts w:ascii="Times New Roman" w:hAnsi="Times New Roman"/>
        </w:rPr>
        <w:t xml:space="preserve">4.2. </w:t>
      </w:r>
      <w:r w:rsidRPr="001F6F78">
        <w:rPr>
          <w:rFonts w:ascii="Times New Roman" w:hAnsi="Times New Roman"/>
        </w:rPr>
        <w:t>В рамках подпрограммы I. «Градостроительная деятельность».</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Оказание финансовой поддержки органам местного самоуправления му</w:t>
      </w:r>
      <w:r w:rsidRPr="001F6F78">
        <w:rPr>
          <w:rFonts w:ascii="Times New Roman" w:hAnsi="Times New Roman"/>
        </w:rPr>
        <w:softHyphen/>
        <w:t>ниципальных образований автономного округа на осуществление градострои</w:t>
      </w:r>
      <w:r w:rsidRPr="001F6F78">
        <w:rPr>
          <w:rFonts w:ascii="Times New Roman" w:hAnsi="Times New Roman"/>
        </w:rPr>
        <w:softHyphen/>
        <w:t>тельной деятельности будет осуществляться посредством предоставления суб</w:t>
      </w:r>
      <w:r w:rsidRPr="001F6F78">
        <w:rPr>
          <w:rFonts w:ascii="Times New Roman" w:hAnsi="Times New Roman"/>
        </w:rPr>
        <w:softHyphen/>
        <w:t>сидий на возмещение части затрат на градостроительную деятельность.</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В районе обеспеченность документами градостроительного регулирова</w:t>
      </w:r>
      <w:r w:rsidRPr="001F6F78">
        <w:rPr>
          <w:rFonts w:ascii="Times New Roman" w:hAnsi="Times New Roman"/>
        </w:rPr>
        <w:softHyphen/>
        <w:t>ния составляет:</w:t>
      </w:r>
    </w:p>
    <w:p w:rsidR="00B67B41" w:rsidRPr="001F6F78" w:rsidRDefault="00B67B41" w:rsidP="00B67B41">
      <w:pPr>
        <w:pStyle w:val="11"/>
        <w:spacing w:line="322" w:lineRule="exact"/>
        <w:ind w:left="20" w:firstLine="709"/>
        <w:rPr>
          <w:rFonts w:ascii="Times New Roman" w:hAnsi="Times New Roman"/>
        </w:rPr>
      </w:pPr>
      <w:r w:rsidRPr="001F6F78">
        <w:rPr>
          <w:rFonts w:ascii="Times New Roman" w:hAnsi="Times New Roman"/>
        </w:rPr>
        <w:t>документами территориального планирования - 100,0 процентов;</w:t>
      </w:r>
    </w:p>
    <w:p w:rsidR="00B67B41" w:rsidRPr="001F6F78" w:rsidRDefault="00B67B41" w:rsidP="00B67B41">
      <w:pPr>
        <w:pStyle w:val="11"/>
        <w:spacing w:line="322" w:lineRule="exact"/>
        <w:ind w:left="20" w:firstLine="709"/>
        <w:rPr>
          <w:rFonts w:ascii="Times New Roman" w:hAnsi="Times New Roman"/>
        </w:rPr>
      </w:pPr>
      <w:r w:rsidRPr="001F6F78">
        <w:rPr>
          <w:rFonts w:ascii="Times New Roman" w:hAnsi="Times New Roman"/>
        </w:rPr>
        <w:t>правилами землепользования и застройки - 100 процентов.</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Функционирует автоматизированная информационная система обеспече</w:t>
      </w:r>
      <w:r w:rsidRPr="001F6F78">
        <w:rPr>
          <w:rFonts w:ascii="Times New Roman" w:hAnsi="Times New Roman"/>
        </w:rPr>
        <w:softHyphen/>
        <w:t>ния градостроительной деятельности.</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Однократное бесплатное предоставление в собственность земельных уча</w:t>
      </w:r>
      <w:r w:rsidRPr="001F6F78">
        <w:rPr>
          <w:rFonts w:ascii="Times New Roman" w:hAnsi="Times New Roman"/>
        </w:rPr>
        <w:softHyphen/>
        <w:t>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 отнесенным к категориям, указ</w:t>
      </w:r>
      <w:r>
        <w:rPr>
          <w:rFonts w:ascii="Times New Roman" w:hAnsi="Times New Roman"/>
        </w:rPr>
        <w:t>анным в пункте 1 статьи 7.4 За</w:t>
      </w:r>
      <w:r w:rsidRPr="001F6F78">
        <w:rPr>
          <w:rFonts w:ascii="Times New Roman" w:hAnsi="Times New Roman"/>
        </w:rPr>
        <w:t>кона Ханты-Мансийского автономного округа - Югры от 06.07.2005 № 57-оз «О регулировании отдельных жилищных отношений в Ханты-Мансийском ав</w:t>
      </w:r>
      <w:r w:rsidRPr="001F6F78">
        <w:rPr>
          <w:rFonts w:ascii="Times New Roman" w:hAnsi="Times New Roman"/>
        </w:rPr>
        <w:softHyphen/>
        <w:t>тономном округе</w:t>
      </w:r>
      <w:r>
        <w:rPr>
          <w:rFonts w:ascii="Times New Roman" w:hAnsi="Times New Roman"/>
        </w:rPr>
        <w:t xml:space="preserve"> – </w:t>
      </w:r>
      <w:r w:rsidRPr="001F6F78">
        <w:rPr>
          <w:rFonts w:ascii="Times New Roman" w:hAnsi="Times New Roman"/>
        </w:rPr>
        <w:t>Югре».</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В целях реализации отдельных мероприятий плана мероприятий («до</w:t>
      </w:r>
      <w:r w:rsidRPr="001F6F78">
        <w:rPr>
          <w:rFonts w:ascii="Times New Roman" w:hAnsi="Times New Roman"/>
        </w:rPr>
        <w:softHyphen/>
        <w:t>рожной карты») «Организация системы мер, направленных на сокращение сро</w:t>
      </w:r>
      <w:r w:rsidRPr="001F6F78">
        <w:rPr>
          <w:rFonts w:ascii="Times New Roman" w:hAnsi="Times New Roman"/>
        </w:rPr>
        <w:softHyphen/>
        <w:t>ков, количества согласований (разрешений) в сфере строительства и сокраще</w:t>
      </w:r>
      <w:r w:rsidRPr="001F6F78">
        <w:rPr>
          <w:rFonts w:ascii="Times New Roman" w:hAnsi="Times New Roman"/>
        </w:rPr>
        <w:softHyphen/>
        <w:t>ние сроков формирования и предоставления земельных участков, предназна</w:t>
      </w:r>
      <w:r w:rsidRPr="001F6F78">
        <w:rPr>
          <w:rFonts w:ascii="Times New Roman" w:hAnsi="Times New Roman"/>
        </w:rPr>
        <w:softHyphen/>
        <w:t>ченных для строительства, в Ханты-Мансийском автономном округе - Югре (2013</w:t>
      </w:r>
      <w:r>
        <w:rPr>
          <w:rFonts w:ascii="Times New Roman" w:hAnsi="Times New Roman"/>
        </w:rPr>
        <w:t xml:space="preserve"> – </w:t>
      </w:r>
      <w:r w:rsidRPr="001F6F78">
        <w:rPr>
          <w:rFonts w:ascii="Times New Roman" w:hAnsi="Times New Roman"/>
        </w:rPr>
        <w:t>2018 годы)», утвержденного распоряжением Правительства Ханты- Мансийского автономного округа - Югры от 22.03.2013 № 119-рп, муници</w:t>
      </w:r>
      <w:r w:rsidRPr="001F6F78">
        <w:rPr>
          <w:rFonts w:ascii="Times New Roman" w:hAnsi="Times New Roman"/>
        </w:rPr>
        <w:softHyphen/>
        <w:t>пальной программой предусмотрено осуществление мероприятий в сфере гра</w:t>
      </w:r>
      <w:r w:rsidRPr="001F6F78">
        <w:rPr>
          <w:rFonts w:ascii="Times New Roman" w:hAnsi="Times New Roman"/>
        </w:rPr>
        <w:softHyphen/>
        <w:t>достроительной деятельности по следующим направлениям:</w:t>
      </w:r>
    </w:p>
    <w:p w:rsidR="00B67B41" w:rsidRPr="001F6F78" w:rsidRDefault="00B67B41" w:rsidP="00B67B41">
      <w:pPr>
        <w:pStyle w:val="11"/>
        <w:spacing w:line="322" w:lineRule="exact"/>
        <w:ind w:left="20" w:firstLine="709"/>
        <w:rPr>
          <w:rFonts w:ascii="Times New Roman" w:hAnsi="Times New Roman"/>
        </w:rPr>
      </w:pPr>
      <w:r w:rsidRPr="001F6F78">
        <w:rPr>
          <w:rFonts w:ascii="Times New Roman" w:hAnsi="Times New Roman"/>
        </w:rPr>
        <w:lastRenderedPageBreak/>
        <w:t>разработка проектов планировки населенных пунктов района;</w:t>
      </w:r>
    </w:p>
    <w:p w:rsidR="00B67B41" w:rsidRPr="001F6F78" w:rsidRDefault="00B67B41" w:rsidP="00B67B41">
      <w:pPr>
        <w:pStyle w:val="11"/>
        <w:spacing w:line="322" w:lineRule="exact"/>
        <w:ind w:left="20" w:firstLine="709"/>
        <w:rPr>
          <w:rFonts w:ascii="Times New Roman" w:hAnsi="Times New Roman"/>
        </w:rPr>
      </w:pPr>
      <w:r w:rsidRPr="001F6F78">
        <w:rPr>
          <w:rFonts w:ascii="Times New Roman" w:hAnsi="Times New Roman"/>
        </w:rPr>
        <w:t>корректировка градостроительной документации поселений района.</w:t>
      </w:r>
    </w:p>
    <w:p w:rsidR="00B67B41" w:rsidRPr="001F6F78" w:rsidRDefault="00B67B41" w:rsidP="00B67B41">
      <w:pPr>
        <w:pStyle w:val="11"/>
        <w:spacing w:line="322" w:lineRule="exact"/>
        <w:ind w:left="20" w:right="20" w:firstLine="709"/>
        <w:rPr>
          <w:rFonts w:ascii="Times New Roman" w:hAnsi="Times New Roman"/>
        </w:rPr>
      </w:pPr>
      <w:r w:rsidRPr="008C5B3E">
        <w:rPr>
          <w:rFonts w:ascii="Times New Roman" w:hAnsi="Times New Roman"/>
        </w:rPr>
        <w:t>Мероприятия подпрограммы направлены на то, чтобы документы градорегулирования со временем не теряли актуальность, служили основой для при</w:t>
      </w:r>
      <w:r w:rsidRPr="008C5B3E">
        <w:rPr>
          <w:rFonts w:ascii="Times New Roman" w:hAnsi="Times New Roman"/>
        </w:rPr>
        <w:softHyphen/>
        <w:t>нятия оперативных управленческих решений. В рамках мероприятия будут вноситься изменения в градостроительную документацию поселений.</w:t>
      </w:r>
      <w:r w:rsidRPr="001F6F78">
        <w:rPr>
          <w:rFonts w:ascii="Times New Roman" w:hAnsi="Times New Roman"/>
        </w:rPr>
        <w:t xml:space="preserve"> Также необходимо привести разработанную градостроительную документацию в соответствие с системой требований Росреестра для передачи сведений в государственный кадастр не</w:t>
      </w:r>
      <w:r w:rsidRPr="001F6F78">
        <w:rPr>
          <w:rFonts w:ascii="Times New Roman" w:hAnsi="Times New Roman"/>
        </w:rPr>
        <w:softHyphen/>
        <w:t>движимости и на сокращение сроков формирования и предоставления земель</w:t>
      </w:r>
      <w:r w:rsidRPr="001F6F78">
        <w:rPr>
          <w:rFonts w:ascii="Times New Roman" w:hAnsi="Times New Roman"/>
        </w:rPr>
        <w:softHyphen/>
        <w:t>ных участков, предназначенных для строительства.</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В целях интеграции информационной системы обеспечения градострои</w:t>
      </w:r>
      <w:r w:rsidRPr="001F6F78">
        <w:rPr>
          <w:rFonts w:ascii="Times New Roman" w:hAnsi="Times New Roman"/>
        </w:rPr>
        <w:softHyphen/>
        <w:t>тельной деятельности района в территориальную информационную систему Югры (</w:t>
      </w:r>
      <w:r>
        <w:rPr>
          <w:rFonts w:ascii="Times New Roman" w:hAnsi="Times New Roman"/>
        </w:rPr>
        <w:t xml:space="preserve">далее – </w:t>
      </w:r>
      <w:r w:rsidRPr="001F6F78">
        <w:rPr>
          <w:rFonts w:ascii="Times New Roman" w:hAnsi="Times New Roman"/>
        </w:rPr>
        <w:t>ТИС) необходимо выполнить мероприятия по ее модернизации.</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Внедрение автоматизированной системы управления развитием террито</w:t>
      </w:r>
      <w:r w:rsidRPr="001F6F78">
        <w:rPr>
          <w:rFonts w:ascii="Times New Roman" w:hAnsi="Times New Roman"/>
        </w:rPr>
        <w:softHyphen/>
        <w:t>рии (</w:t>
      </w:r>
      <w:r>
        <w:rPr>
          <w:rFonts w:ascii="Times New Roman" w:hAnsi="Times New Roman"/>
        </w:rPr>
        <w:t xml:space="preserve">далее – </w:t>
      </w:r>
      <w:r w:rsidRPr="001F6F78">
        <w:rPr>
          <w:rFonts w:ascii="Times New Roman" w:hAnsi="Times New Roman"/>
        </w:rPr>
        <w:t>СУРТ) позволит решать задачи актуализации единого информационного ресурса по управлению территориями и недвижимостью, объединять задачи ведения информационной системы обеспечения градостроительной деятельно</w:t>
      </w:r>
      <w:r w:rsidRPr="001F6F78">
        <w:rPr>
          <w:rFonts w:ascii="Times New Roman" w:hAnsi="Times New Roman"/>
        </w:rPr>
        <w:softHyphen/>
        <w:t>сти (</w:t>
      </w:r>
      <w:r>
        <w:rPr>
          <w:rFonts w:ascii="Times New Roman" w:hAnsi="Times New Roman"/>
        </w:rPr>
        <w:t xml:space="preserve">далее – </w:t>
      </w:r>
      <w:r w:rsidRPr="001F6F78">
        <w:rPr>
          <w:rFonts w:ascii="Times New Roman" w:hAnsi="Times New Roman"/>
        </w:rPr>
        <w:t>ИСОГД) и задачи, автоматизирующие деятельность по управлению зе</w:t>
      </w:r>
      <w:r w:rsidRPr="001F6F78">
        <w:rPr>
          <w:rFonts w:ascii="Times New Roman" w:hAnsi="Times New Roman"/>
        </w:rPr>
        <w:softHyphen/>
        <w:t>мельными ресурсами и недвижимостью, предоставлять необходимый инстру</w:t>
      </w:r>
      <w:r w:rsidRPr="001F6F78">
        <w:rPr>
          <w:rFonts w:ascii="Times New Roman" w:hAnsi="Times New Roman"/>
        </w:rPr>
        <w:softHyphen/>
        <w:t>ментарий для принятия управленческих решений и оказания муниципальных услуг.</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Выполнение мероприятий подпрограммы обеспечит условия для жилищ</w:t>
      </w:r>
      <w:r w:rsidRPr="001F6F78">
        <w:rPr>
          <w:rFonts w:ascii="Times New Roman" w:hAnsi="Times New Roman"/>
        </w:rPr>
        <w:softHyphen/>
        <w:t>ного и социального строительства, повышения эффективности используемых территорий и совершенствования существующей застройки, инвестиционного освоения территорий.</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Реализация мероприятий предусмотрена на условиях софинансирования из средств автономного округа в виде субсидий.</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Предоставление субсидий на реализацию мероприятий будет осуществ</w:t>
      </w:r>
      <w:r w:rsidRPr="001F6F78">
        <w:rPr>
          <w:rFonts w:ascii="Times New Roman" w:hAnsi="Times New Roman"/>
        </w:rPr>
        <w:softHyphen/>
        <w:t>ляться в соответствии с порядком 5 «Порядок предоставления субсидий из бюджета автономного округа бюджетам муниципальных образований авто</w:t>
      </w:r>
      <w:r w:rsidRPr="001F6F78">
        <w:rPr>
          <w:rFonts w:ascii="Times New Roman" w:hAnsi="Times New Roman"/>
        </w:rPr>
        <w:softHyphen/>
        <w:t>номного округа для реализации полномочий в области строительства, градо</w:t>
      </w:r>
      <w:r w:rsidRPr="001F6F78">
        <w:rPr>
          <w:rFonts w:ascii="Times New Roman" w:hAnsi="Times New Roman"/>
        </w:rPr>
        <w:softHyphen/>
        <w:t>строительной деятельности и жилищных отношений» государственной про</w:t>
      </w:r>
      <w:r w:rsidRPr="001F6F78">
        <w:rPr>
          <w:rFonts w:ascii="Times New Roman" w:hAnsi="Times New Roman"/>
        </w:rPr>
        <w:softHyphen/>
        <w:t>граммы Ханты-Мансийского автономного округа - Югры «Обеспечение дос</w:t>
      </w:r>
      <w:r w:rsidRPr="001F6F78">
        <w:rPr>
          <w:rFonts w:ascii="Times New Roman" w:hAnsi="Times New Roman"/>
        </w:rPr>
        <w:softHyphen/>
        <w:t>тупным и комфортным жильем жителей Ханты-Мансийского автономного ок</w:t>
      </w:r>
      <w:r w:rsidRPr="001F6F78">
        <w:rPr>
          <w:rFonts w:ascii="Times New Roman" w:hAnsi="Times New Roman"/>
        </w:rPr>
        <w:softHyphen/>
        <w:t>руга- Югры в 2016-2020 годах», утвержденной постановлением Правительства Ханты-Мансийского автономного округа - Югры от 09.10.2013 № 408-п.</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 xml:space="preserve">Уровень софинансирования мероприятия автономным округом определен в размере 89 процентов, уровень софинансирования местного бюджета </w:t>
      </w:r>
      <w:r>
        <w:rPr>
          <w:rFonts w:ascii="Times New Roman" w:hAnsi="Times New Roman"/>
        </w:rPr>
        <w:t xml:space="preserve">– </w:t>
      </w:r>
      <w:r w:rsidRPr="001F6F78">
        <w:rPr>
          <w:rFonts w:ascii="Times New Roman" w:hAnsi="Times New Roman"/>
        </w:rPr>
        <w:t>11 процентов.</w:t>
      </w:r>
    </w:p>
    <w:p w:rsidR="00B67B41" w:rsidRPr="00FB142D" w:rsidRDefault="00B67B41" w:rsidP="00B67B41">
      <w:pPr>
        <w:pStyle w:val="11"/>
        <w:spacing w:line="322" w:lineRule="exact"/>
        <w:ind w:left="20" w:right="20" w:firstLine="709"/>
        <w:rPr>
          <w:rFonts w:ascii="Times New Roman" w:hAnsi="Times New Roman"/>
        </w:rPr>
      </w:pPr>
      <w:r w:rsidRPr="00FB142D">
        <w:rPr>
          <w:rFonts w:ascii="Times New Roman" w:hAnsi="Times New Roman"/>
        </w:rPr>
        <w:t>4.3. В рамках подпрограммы II. «Содействие развитию жилищного строительства».</w:t>
      </w:r>
    </w:p>
    <w:p w:rsidR="00B67B41" w:rsidRPr="00FB142D" w:rsidRDefault="00B67B41" w:rsidP="00B67B41">
      <w:pPr>
        <w:pStyle w:val="11"/>
        <w:spacing w:line="322" w:lineRule="exact"/>
        <w:ind w:left="20" w:right="20" w:firstLine="709"/>
        <w:rPr>
          <w:rFonts w:ascii="Times New Roman" w:hAnsi="Times New Roman"/>
        </w:rPr>
      </w:pPr>
      <w:r w:rsidRPr="00FB142D">
        <w:rPr>
          <w:rFonts w:ascii="Times New Roman" w:hAnsi="Times New Roman"/>
        </w:rPr>
        <w:t>Реализация данной подпрограммы включает в себя мероприятия по при</w:t>
      </w:r>
      <w:r w:rsidRPr="00FB142D">
        <w:rPr>
          <w:rFonts w:ascii="Times New Roman" w:hAnsi="Times New Roman"/>
        </w:rPr>
        <w:softHyphen/>
        <w:t>обретению жилых помещений, проектированию и строительству инженерных сетей, предоставлению субсидий на приобретение жилья гражданам, прожи</w:t>
      </w:r>
      <w:r w:rsidRPr="00FB142D">
        <w:rPr>
          <w:rFonts w:ascii="Times New Roman" w:hAnsi="Times New Roman"/>
        </w:rPr>
        <w:softHyphen/>
        <w:t>вающим в приспособленных для проживания строениях, предоставлению жи</w:t>
      </w:r>
      <w:r w:rsidRPr="00FB142D">
        <w:rPr>
          <w:rFonts w:ascii="Times New Roman" w:hAnsi="Times New Roman"/>
        </w:rPr>
        <w:softHyphen/>
        <w:t>лых помещений муниципального специ</w:t>
      </w:r>
      <w:r>
        <w:rPr>
          <w:rFonts w:ascii="Times New Roman" w:hAnsi="Times New Roman"/>
        </w:rPr>
        <w:t xml:space="preserve">ализированного жилищного фонда </w:t>
      </w:r>
      <w:r w:rsidRPr="00FB142D">
        <w:rPr>
          <w:rFonts w:ascii="Times New Roman" w:hAnsi="Times New Roman"/>
        </w:rPr>
        <w:t xml:space="preserve">гражданам, </w:t>
      </w:r>
      <w:r w:rsidRPr="00FB142D">
        <w:rPr>
          <w:rFonts w:ascii="Times New Roman" w:hAnsi="Times New Roman"/>
        </w:rPr>
        <w:lastRenderedPageBreak/>
        <w:t xml:space="preserve">проживающим в приспособленных для проживания строениях, и ликвидации освобождаемых </w:t>
      </w:r>
      <w:r>
        <w:rPr>
          <w:rFonts w:ascii="Times New Roman" w:hAnsi="Times New Roman"/>
        </w:rPr>
        <w:t>гражданами</w:t>
      </w:r>
      <w:r w:rsidRPr="00FB142D">
        <w:rPr>
          <w:rFonts w:ascii="Times New Roman" w:hAnsi="Times New Roman"/>
        </w:rPr>
        <w:t xml:space="preserve"> строений, созданию безопасных условий проживания для граждан</w:t>
      </w:r>
      <w:r>
        <w:rPr>
          <w:rFonts w:ascii="Times New Roman" w:hAnsi="Times New Roman"/>
        </w:rPr>
        <w:t>,</w:t>
      </w:r>
      <w:r w:rsidRPr="00FB142D">
        <w:rPr>
          <w:rFonts w:ascii="Times New Roman" w:hAnsi="Times New Roman"/>
        </w:rPr>
        <w:t xml:space="preserve"> проживающих в жилых домах, находящихся в зоне подтопления и (или) в зоне береговой линии, подверженной абразии</w:t>
      </w:r>
      <w:r>
        <w:rPr>
          <w:rFonts w:ascii="Times New Roman" w:hAnsi="Times New Roman"/>
        </w:rPr>
        <w:t>.</w:t>
      </w:r>
    </w:p>
    <w:p w:rsidR="00B67B41" w:rsidRPr="00FB142D" w:rsidRDefault="00B67B41" w:rsidP="00B67B41">
      <w:pPr>
        <w:pStyle w:val="11"/>
        <w:spacing w:line="322" w:lineRule="exact"/>
        <w:ind w:left="20" w:right="20" w:firstLine="709"/>
        <w:rPr>
          <w:rFonts w:ascii="Times New Roman" w:hAnsi="Times New Roman"/>
        </w:rPr>
      </w:pPr>
      <w:r w:rsidRPr="00FB142D">
        <w:rPr>
          <w:rFonts w:ascii="Times New Roman" w:hAnsi="Times New Roman"/>
        </w:rPr>
        <w:t>Приобретение жилых помещений осуществляется в завершенных строи</w:t>
      </w:r>
      <w:r w:rsidRPr="00FB142D">
        <w:rPr>
          <w:rFonts w:ascii="Times New Roman" w:hAnsi="Times New Roman"/>
        </w:rPr>
        <w:softHyphen/>
        <w:t>тельством домах, введенных в эксплуатацию не ранее 2 года, предшествующего текущему году, или в строящихся многоквартирных домах, в случае если их строительная готовность составляет не менее чем 60 процентов (для насе</w:t>
      </w:r>
      <w:r w:rsidRPr="00FB142D">
        <w:rPr>
          <w:rFonts w:ascii="Times New Roman" w:hAnsi="Times New Roman"/>
        </w:rPr>
        <w:softHyphen/>
        <w:t>ленных пунктов численностью до 5000 человек - не менее чем 40 процентов) от предусмотренной проектной документацией готовности таких многоквар</w:t>
      </w:r>
      <w:r w:rsidRPr="00FB142D">
        <w:rPr>
          <w:rFonts w:ascii="Times New Roman" w:hAnsi="Times New Roman"/>
        </w:rPr>
        <w:softHyphen/>
        <w:t>тирных домов. Строительная готовность соответствующего дома подтвержда</w:t>
      </w:r>
      <w:r w:rsidRPr="00FB142D">
        <w:rPr>
          <w:rFonts w:ascii="Times New Roman" w:hAnsi="Times New Roman"/>
        </w:rPr>
        <w:softHyphen/>
        <w:t>ется уполномоченным органом местного самоуправления, выдавшим разреше</w:t>
      </w:r>
      <w:r w:rsidRPr="00FB142D">
        <w:rPr>
          <w:rFonts w:ascii="Times New Roman" w:hAnsi="Times New Roman"/>
        </w:rPr>
        <w:softHyphen/>
        <w:t>ние на строительство.</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w:t>
      </w:r>
      <w:r w:rsidRPr="001F6F78">
        <w:rPr>
          <w:rFonts w:ascii="Times New Roman" w:hAnsi="Times New Roman"/>
        </w:rPr>
        <w:softHyphen/>
        <w:t>тельные акты Российской Федерации».</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Не допускается приобретение жилых помещений по цене, превышающей цену, рассчитанную исходя из норматива (показателя) средней рыночной стои</w:t>
      </w:r>
      <w:r w:rsidRPr="001F6F78">
        <w:rPr>
          <w:rFonts w:ascii="Times New Roman" w:hAnsi="Times New Roman"/>
        </w:rPr>
        <w:softHyphen/>
        <w:t>мости 1 кв. м общей площади жилого помещения, установленной для соответ</w:t>
      </w:r>
      <w:r w:rsidRPr="001F6F78">
        <w:rPr>
          <w:rFonts w:ascii="Times New Roman" w:hAnsi="Times New Roman"/>
        </w:rPr>
        <w:softHyphen/>
        <w:t>ствующего муниципального образования автономного округа Региональной службой по тарифам автономного округа на дату размещения заказа на приоб</w:t>
      </w:r>
      <w:r w:rsidRPr="001F6F78">
        <w:rPr>
          <w:rFonts w:ascii="Times New Roman" w:hAnsi="Times New Roman"/>
        </w:rPr>
        <w:softHyphen/>
        <w:t>ретение жилых помещений.</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Приобретенное ж</w:t>
      </w:r>
      <w:r>
        <w:rPr>
          <w:rFonts w:ascii="Times New Roman" w:hAnsi="Times New Roman"/>
        </w:rPr>
        <w:t>илье используется муниципальным</w:t>
      </w:r>
      <w:r w:rsidRPr="001F6F78">
        <w:rPr>
          <w:rFonts w:ascii="Times New Roman" w:hAnsi="Times New Roman"/>
        </w:rPr>
        <w:t xml:space="preserve"> образованиями для переселения граждан из жилых помещений, признанных непригодными для проживания и жилых домов, признанных аварийными, на обеспечение жильем граждан, состоящих на учете для его получения на условиях социального най</w:t>
      </w:r>
      <w:r w:rsidRPr="001F6F78">
        <w:rPr>
          <w:rFonts w:ascii="Times New Roman" w:hAnsi="Times New Roman"/>
        </w:rPr>
        <w:softHyphen/>
        <w:t>ма, на обеспечение работников бюджетной сферы служебным жильем и обще</w:t>
      </w:r>
      <w:r w:rsidRPr="001F6F78">
        <w:rPr>
          <w:rFonts w:ascii="Times New Roman" w:hAnsi="Times New Roman"/>
        </w:rPr>
        <w:softHyphen/>
        <w:t>житиями, а также формирование маневренного жилищного фонда.</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Субсидии на приобретение жилья расходуются при наличии утвержден</w:t>
      </w:r>
      <w:r w:rsidRPr="001F6F78">
        <w:rPr>
          <w:rFonts w:ascii="Times New Roman" w:hAnsi="Times New Roman"/>
        </w:rPr>
        <w:softHyphen/>
        <w:t>ных списков очередности сноса и/или переселения жилых домов, жилые поме</w:t>
      </w:r>
      <w:r w:rsidRPr="001F6F78">
        <w:rPr>
          <w:rFonts w:ascii="Times New Roman" w:hAnsi="Times New Roman"/>
        </w:rPr>
        <w:softHyphen/>
        <w:t>щения в которых признаны непригодными для проживания и/или аварийными, с указанием сроков их расселения.</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непригодными для проживания, на обеспе</w:t>
      </w:r>
      <w:r w:rsidRPr="001F6F78">
        <w:rPr>
          <w:rFonts w:ascii="Times New Roman" w:hAnsi="Times New Roman"/>
        </w:rPr>
        <w:softHyphen/>
        <w:t>чение жильем граждан, состоящих на учете для его получения на условиях социального найма, и на обеспечение работников бюджетной сферы служеб</w:t>
      </w:r>
      <w:r w:rsidRPr="001F6F78">
        <w:rPr>
          <w:rFonts w:ascii="Times New Roman" w:hAnsi="Times New Roman"/>
        </w:rPr>
        <w:softHyphen/>
        <w:t>ным жильем и общежитиями, формирование маневренного жилищного фонда.</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Объем финансирования за счет средств бюджета автономного округа и средств местного бюджета устанавливается в следующем соотношении: 2016-2020 годы - 89 и 11 процентов.</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Предоставление субсидий на реализацию мероприятий по приобретению жилых помещений будет осуществляться в соответствии с порядком 5 «Поря</w:t>
      </w:r>
      <w:r w:rsidRPr="001F6F78">
        <w:rPr>
          <w:rFonts w:ascii="Times New Roman" w:hAnsi="Times New Roman"/>
        </w:rPr>
        <w:softHyphen/>
        <w:t xml:space="preserve">док </w:t>
      </w:r>
      <w:r w:rsidRPr="001F6F78">
        <w:rPr>
          <w:rFonts w:ascii="Times New Roman" w:hAnsi="Times New Roman"/>
        </w:rPr>
        <w:lastRenderedPageBreak/>
        <w:t>предоставления субсидий из бюджета автономного округа бюджетам му</w:t>
      </w:r>
      <w:r w:rsidRPr="001F6F78">
        <w:rPr>
          <w:rFonts w:ascii="Times New Roman" w:hAnsi="Times New Roman"/>
        </w:rPr>
        <w:softHyphen/>
        <w:t>ниципальных образований автономного округа для реализации полномочий в области строительства, градостроительной деятельности и жилищных отношений» государственной программы Ханты-Мансийского автономного ок</w:t>
      </w:r>
      <w:r w:rsidRPr="001F6F78">
        <w:rPr>
          <w:rFonts w:ascii="Times New Roman" w:hAnsi="Times New Roman"/>
        </w:rPr>
        <w:softHyphen/>
        <w:t>руга - Югры «Обеспечение доступным и комфортным жильем жителей Ханты-Мансийского автономного округа - Югры в 2016-2020 годах», утвер</w:t>
      </w:r>
      <w:r w:rsidRPr="001F6F78">
        <w:rPr>
          <w:rFonts w:ascii="Times New Roman" w:hAnsi="Times New Roman"/>
        </w:rPr>
        <w:softHyphen/>
        <w:t>жденной постановлением Правительства Ханты-Мансийского автономного ок</w:t>
      </w:r>
      <w:r w:rsidRPr="001F6F78">
        <w:rPr>
          <w:rFonts w:ascii="Times New Roman" w:hAnsi="Times New Roman"/>
        </w:rPr>
        <w:softHyphen/>
        <w:t>руга - Югры от 09.10.2013 № 408-п.</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Покупка (строительство) жилых помещений для предоставления по дого</w:t>
      </w:r>
      <w:r w:rsidRPr="001F6F78">
        <w:rPr>
          <w:rFonts w:ascii="Times New Roman" w:hAnsi="Times New Roman"/>
        </w:rPr>
        <w:softHyphen/>
        <w:t>ворам найма специализированных жилых помещений детям-сиротам и детям, оставшимся без попечения родителей, а также лицам из числа детей-сирот и де</w:t>
      </w:r>
      <w:r w:rsidRPr="001F6F78">
        <w:rPr>
          <w:rFonts w:ascii="Times New Roman" w:hAnsi="Times New Roman"/>
        </w:rPr>
        <w:softHyphen/>
        <w:t>тей, оставшихся без попечения родителей, для осуществления органами мест</w:t>
      </w:r>
      <w:r w:rsidRPr="001F6F78">
        <w:rPr>
          <w:rFonts w:ascii="Times New Roman" w:hAnsi="Times New Roman"/>
        </w:rPr>
        <w:softHyphen/>
        <w:t>ного самоуправления передаваемых отдельных государственных полномочий, предусмотренных статьей 12 Закона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w:t>
      </w:r>
      <w:r w:rsidRPr="001F6F78">
        <w:rPr>
          <w:rFonts w:ascii="Times New Roman" w:hAnsi="Times New Roman"/>
        </w:rPr>
        <w:softHyphen/>
        <w:t>телей, усыновителей, приемных родителей, патронатных воспитателей и воспи</w:t>
      </w:r>
      <w:r w:rsidRPr="001F6F78">
        <w:rPr>
          <w:rFonts w:ascii="Times New Roman" w:hAnsi="Times New Roman"/>
        </w:rPr>
        <w:softHyphen/>
        <w:t>тателей детских домов семейного типа в Ханты-Мансийском автономном окру</w:t>
      </w:r>
      <w:r w:rsidRPr="001F6F78">
        <w:rPr>
          <w:rFonts w:ascii="Times New Roman" w:hAnsi="Times New Roman"/>
        </w:rPr>
        <w:softHyphen/>
        <w:t>ге - Югре», осуществляется в установленном законодательством Российской Федерации порядке размещения муниципального заказа на покупку (строитель</w:t>
      </w:r>
      <w:r w:rsidRPr="001F6F78">
        <w:rPr>
          <w:rFonts w:ascii="Times New Roman" w:hAnsi="Times New Roman"/>
        </w:rPr>
        <w:softHyphen/>
        <w:t>ство) жилых помещений.</w:t>
      </w:r>
    </w:p>
    <w:p w:rsidR="00B67B41" w:rsidRPr="001F6F78" w:rsidRDefault="00B67B41" w:rsidP="00B67B41">
      <w:pPr>
        <w:pStyle w:val="11"/>
        <w:spacing w:line="322" w:lineRule="exact"/>
        <w:ind w:left="20" w:right="40" w:firstLine="709"/>
        <w:rPr>
          <w:rFonts w:ascii="Times New Roman" w:hAnsi="Times New Roman"/>
        </w:rPr>
      </w:pPr>
      <w:r w:rsidRPr="001F6F78">
        <w:rPr>
          <w:rFonts w:ascii="Times New Roman" w:hAnsi="Times New Roman"/>
        </w:rPr>
        <w:t>Ремонт жилых помещений, принадлежащих детям-сиротам и детям, оставшимся без попечения родителей, лицам из числа детей-сирот и детей, оставшихся без попечения родителей, являющимся единственными собствен</w:t>
      </w:r>
      <w:r w:rsidRPr="001F6F78">
        <w:rPr>
          <w:rFonts w:ascii="Times New Roman" w:hAnsi="Times New Roman"/>
        </w:rPr>
        <w:softHyphen/>
        <w:t>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образователь</w:t>
      </w:r>
      <w:r w:rsidRPr="001F6F78">
        <w:rPr>
          <w:rFonts w:ascii="Times New Roman" w:hAnsi="Times New Roman"/>
        </w:rPr>
        <w:softHyphen/>
        <w:t>ной организации, учреждении социального обслуживания населения, учрежде</w:t>
      </w:r>
      <w:r w:rsidRPr="001F6F78">
        <w:rPr>
          <w:rFonts w:ascii="Times New Roman" w:hAnsi="Times New Roman"/>
        </w:rPr>
        <w:softHyphen/>
        <w:t>нии системы здравоохранения или ином учреждении, создаваемом в установ</w:t>
      </w:r>
      <w:r w:rsidRPr="001F6F78">
        <w:rPr>
          <w:rFonts w:ascii="Times New Roman" w:hAnsi="Times New Roman"/>
        </w:rPr>
        <w:softHyphen/>
        <w:t>ленном законодательством Российской Федерации порядке для детей-сирот и детей, оставшихся без попечения родителей, в приемной семье, в семье опекуна, попечителя, либо получающим профессиональное образование по очной форме обучения, либо проходящим военную службу по призыву, либо отбывающим наказание в исправительном учреждении, производится в порядке, установленном Правительством Ханты-Мансийского автономн</w:t>
      </w:r>
      <w:r>
        <w:rPr>
          <w:rFonts w:ascii="Times New Roman" w:hAnsi="Times New Roman"/>
        </w:rPr>
        <w:t>ого округа - Югры и пунктом 3.1</w:t>
      </w:r>
      <w:r w:rsidRPr="001F6F78">
        <w:rPr>
          <w:rFonts w:ascii="Times New Roman" w:hAnsi="Times New Roman"/>
        </w:rPr>
        <w:t xml:space="preserve"> статьи 8 Закона Ханты-Мансийского автономно</w:t>
      </w:r>
      <w:r w:rsidRPr="001F6F78">
        <w:rPr>
          <w:rFonts w:ascii="Times New Roman" w:hAnsi="Times New Roman"/>
        </w:rPr>
        <w:softHyphen/>
        <w:t>го округа - Югры от 09.06.2009 № 86-оз «О дополнительных гарантиях и до</w:t>
      </w:r>
      <w:r w:rsidRPr="001F6F78">
        <w:rPr>
          <w:rFonts w:ascii="Times New Roman" w:hAnsi="Times New Roman"/>
        </w:rPr>
        <w:softHyphen/>
        <w:t>полнительных мерах социальной поддержки детей-сирот и детей, оставшихся без попечения родителей, лиц из числа детей-сирот и детей, оставшихся без по</w:t>
      </w:r>
      <w:r w:rsidRPr="001F6F78">
        <w:rPr>
          <w:rFonts w:ascii="Times New Roman" w:hAnsi="Times New Roman"/>
        </w:rPr>
        <w:softHyphen/>
        <w:t>печения родителей, усыновителей, приемных родителей, патронатных воспита</w:t>
      </w:r>
      <w:r w:rsidRPr="001F6F78">
        <w:rPr>
          <w:rFonts w:ascii="Times New Roman" w:hAnsi="Times New Roman"/>
        </w:rPr>
        <w:softHyphen/>
        <w:t>телей и воспитателей детских домов семейного типа в Ханты-Мансийском ав</w:t>
      </w:r>
      <w:r w:rsidRPr="001F6F78">
        <w:rPr>
          <w:rFonts w:ascii="Times New Roman" w:hAnsi="Times New Roman"/>
        </w:rPr>
        <w:softHyphen/>
        <w:t>тономном округе - Югре». Ремонт жилых помещений производится в соответ</w:t>
      </w:r>
      <w:r w:rsidRPr="001F6F78">
        <w:rPr>
          <w:rFonts w:ascii="Times New Roman" w:hAnsi="Times New Roman"/>
        </w:rPr>
        <w:softHyphen/>
        <w:t xml:space="preserve">ствии с планом-графиком в период до наступления совершеннолетия детей- сирот, но не реже 1 раза в 5 лет, а также в год </w:t>
      </w:r>
      <w:r w:rsidRPr="001F6F78">
        <w:rPr>
          <w:rFonts w:ascii="Times New Roman" w:hAnsi="Times New Roman"/>
        </w:rPr>
        <w:lastRenderedPageBreak/>
        <w:t>наступления их совершеннолетия, но не позднее чем за месяц до их заселения в жилые помещения.</w:t>
      </w:r>
    </w:p>
    <w:p w:rsidR="00B67B41" w:rsidRPr="001F6F78" w:rsidRDefault="00B67B41" w:rsidP="00B67B41">
      <w:pPr>
        <w:pStyle w:val="11"/>
        <w:spacing w:line="322" w:lineRule="exact"/>
        <w:ind w:left="20" w:right="40" w:firstLine="709"/>
        <w:rPr>
          <w:rFonts w:ascii="Times New Roman" w:hAnsi="Times New Roman"/>
        </w:rPr>
      </w:pPr>
      <w:r w:rsidRPr="001F6F78">
        <w:rPr>
          <w:rFonts w:ascii="Times New Roman" w:hAnsi="Times New Roman"/>
        </w:rPr>
        <w:t>Приспособленные для проживания строения должны быть фактически освобождены гражданами, переданы по акту администрациям поселений по месту их нахождения, а регистрация в них по месту жительства (при нали</w:t>
      </w:r>
      <w:r w:rsidRPr="001F6F78">
        <w:rPr>
          <w:rFonts w:ascii="Times New Roman" w:hAnsi="Times New Roman"/>
        </w:rPr>
        <w:softHyphen/>
        <w:t>чии) прекращена в течение 10 календарных дней с даты регистрации права соб</w:t>
      </w:r>
      <w:r w:rsidRPr="001F6F78">
        <w:rPr>
          <w:rFonts w:ascii="Times New Roman" w:hAnsi="Times New Roman"/>
        </w:rPr>
        <w:softHyphen/>
        <w:t>ственности на приобретенные с использованием субсидий жилые помещения.</w:t>
      </w:r>
    </w:p>
    <w:p w:rsidR="00B67B41" w:rsidRPr="001F6F78" w:rsidRDefault="00B67B41" w:rsidP="00B67B41">
      <w:pPr>
        <w:pStyle w:val="11"/>
        <w:spacing w:line="322" w:lineRule="exact"/>
        <w:ind w:left="20" w:right="40" w:firstLine="709"/>
        <w:rPr>
          <w:rFonts w:ascii="Times New Roman" w:hAnsi="Times New Roman"/>
        </w:rPr>
      </w:pPr>
      <w:r w:rsidRPr="001F6F78">
        <w:rPr>
          <w:rFonts w:ascii="Times New Roman" w:hAnsi="Times New Roman"/>
        </w:rPr>
        <w:t>Перечисление субсидий производится на основании постановлений администрации района на счет продавцов жилых помещений после поступле</w:t>
      </w:r>
      <w:r w:rsidRPr="001F6F78">
        <w:rPr>
          <w:rFonts w:ascii="Times New Roman" w:hAnsi="Times New Roman"/>
        </w:rPr>
        <w:softHyphen/>
        <w:t>ния средств на софинансирование мероприятия из бюджета округа и предос</w:t>
      </w:r>
      <w:r w:rsidRPr="001F6F78">
        <w:rPr>
          <w:rFonts w:ascii="Times New Roman" w:hAnsi="Times New Roman"/>
        </w:rPr>
        <w:softHyphen/>
        <w:t>тавления гражданами оригиналов и копий свидетельств о государственной регистрации права, договоров купли-продажи и технических (кадастровых) паспортов на приобретенные жилые помещения, а также документов, удостове</w:t>
      </w:r>
      <w:r w:rsidRPr="001F6F78">
        <w:rPr>
          <w:rFonts w:ascii="Times New Roman" w:hAnsi="Times New Roman"/>
        </w:rPr>
        <w:softHyphen/>
        <w:t>ряющих личность продавцов жилых помещений, и полных банковских рекви</w:t>
      </w:r>
      <w:r w:rsidRPr="001F6F78">
        <w:rPr>
          <w:rFonts w:ascii="Times New Roman" w:hAnsi="Times New Roman"/>
        </w:rPr>
        <w:softHyphen/>
        <w:t>зитов счетов для перечисления субсидии в соответствии с заключенными дого</w:t>
      </w:r>
      <w:r w:rsidRPr="001F6F78">
        <w:rPr>
          <w:rFonts w:ascii="Times New Roman" w:hAnsi="Times New Roman"/>
        </w:rPr>
        <w:softHyphen/>
        <w:t>ворами купли-продажи.</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Копии актов о передаче освобожденных жилых помещений вместе со справками, подтверждающими снятие с регистрационного учета, копиями поквартирных карт направляются администрациями поселений в отдел по жи</w:t>
      </w:r>
      <w:r w:rsidRPr="001F6F78">
        <w:rPr>
          <w:rFonts w:ascii="Times New Roman" w:hAnsi="Times New Roman"/>
        </w:rPr>
        <w:softHyphen/>
        <w:t>лищным вопросам и муниципальной собственности администрации района и муниципальное казенное учреждение «Управление капитального строитель</w:t>
      </w:r>
      <w:r w:rsidRPr="001F6F78">
        <w:rPr>
          <w:rFonts w:ascii="Times New Roman" w:hAnsi="Times New Roman"/>
        </w:rPr>
        <w:softHyphen/>
        <w:t>ства по застройке Нижневартовского района».</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Освобожденные гражданами приспособленные для проживания строения подлежат ликвидации в соответствии с заключенными муниципальными контрактами, оплата выполненных и принятых работ по которым производится в рамках подпрограммы.</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Указанные мероприятия направлены на расселение и ликвидацию приспособленных для проживания строений, расположенных на территории Нижневартовского района и включенных в Реестр таких строений администра</w:t>
      </w:r>
      <w:r w:rsidRPr="001F6F78">
        <w:rPr>
          <w:rFonts w:ascii="Times New Roman" w:hAnsi="Times New Roman"/>
        </w:rPr>
        <w:softHyphen/>
        <w:t>циями поселений по состоянию на 01.01.2012.</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Реализация мероприятий предусмотрена на условиях софинансирования из средств автономного округа в виде субсидий.</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Объем финансирования за счет средств бюджета автономного округа и средств местного бюджета устанавливается в следующем соотношении: 2016-2020 годы - 89 и 11 процентов.</w:t>
      </w:r>
    </w:p>
    <w:p w:rsidR="00B67B41" w:rsidRPr="001F6F78" w:rsidRDefault="00B67B41" w:rsidP="00B67B41">
      <w:pPr>
        <w:pStyle w:val="11"/>
        <w:tabs>
          <w:tab w:val="left" w:pos="9500"/>
        </w:tabs>
        <w:spacing w:line="322" w:lineRule="exact"/>
        <w:ind w:left="20" w:right="20" w:firstLine="709"/>
        <w:rPr>
          <w:rFonts w:ascii="Times New Roman" w:hAnsi="Times New Roman"/>
        </w:rPr>
      </w:pPr>
      <w:r w:rsidRPr="00027CC1">
        <w:rPr>
          <w:rFonts w:ascii="Times New Roman" w:hAnsi="Times New Roman"/>
        </w:rPr>
        <w:t>Предоставление субсидий на реализацию мероприятий по пр</w:t>
      </w:r>
      <w:r>
        <w:rPr>
          <w:rFonts w:ascii="Times New Roman" w:hAnsi="Times New Roman"/>
        </w:rPr>
        <w:t>иобретению жилых помещений</w:t>
      </w:r>
      <w:r w:rsidRPr="00027CC1">
        <w:rPr>
          <w:rFonts w:ascii="Times New Roman" w:hAnsi="Times New Roman"/>
        </w:rPr>
        <w:t xml:space="preserve"> осуществля</w:t>
      </w:r>
      <w:r>
        <w:rPr>
          <w:rFonts w:ascii="Times New Roman" w:hAnsi="Times New Roman"/>
        </w:rPr>
        <w:t>ет</w:t>
      </w:r>
      <w:r w:rsidRPr="00027CC1">
        <w:rPr>
          <w:rFonts w:ascii="Times New Roman" w:hAnsi="Times New Roman"/>
        </w:rPr>
        <w:t xml:space="preserve">ся в </w:t>
      </w:r>
      <w:r>
        <w:rPr>
          <w:rFonts w:ascii="Times New Roman" w:hAnsi="Times New Roman"/>
        </w:rPr>
        <w:t>соответствии с порядком 5 «Поря</w:t>
      </w:r>
      <w:r w:rsidRPr="00027CC1">
        <w:rPr>
          <w:rFonts w:ascii="Times New Roman" w:hAnsi="Times New Roman"/>
        </w:rPr>
        <w:t>док предоставления субсидий из бюджета автономного округа бюджетам му</w:t>
      </w:r>
      <w:r w:rsidRPr="00027CC1">
        <w:rPr>
          <w:rFonts w:ascii="Times New Roman" w:hAnsi="Times New Roman"/>
        </w:rPr>
        <w:softHyphen/>
        <w:t>ниципальных образований автономного округа для реализации полномочий в области строительства, градостроительной деятельности и жилищных отношений» государственной программы Ханты-Мансийского автономного ок</w:t>
      </w:r>
      <w:r w:rsidRPr="00027CC1">
        <w:rPr>
          <w:rFonts w:ascii="Times New Roman" w:hAnsi="Times New Roman"/>
        </w:rPr>
        <w:softHyphen/>
        <w:t>руга - Югры «Обеспечение доступным и комфортным жильем жителей Ханты- Мансийского автономного округа - Югры в 2016-2020 годах», утвержденной постановлением Правительства Ханты-Мансийского автономного округа - Югры от 09.10.2013 № 408-п.</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lastRenderedPageBreak/>
        <w:t>Реализация мероприятия «Проектирование и строительство систем инже</w:t>
      </w:r>
      <w:r w:rsidRPr="001F6F78">
        <w:rPr>
          <w:rFonts w:ascii="Times New Roman" w:hAnsi="Times New Roman"/>
        </w:rPr>
        <w:softHyphen/>
        <w:t>нерной инфраструктуры» будет осуществляться в целях обеспечения инженер</w:t>
      </w:r>
      <w:r w:rsidRPr="001F6F78">
        <w:rPr>
          <w:rFonts w:ascii="Times New Roman" w:hAnsi="Times New Roman"/>
        </w:rPr>
        <w:softHyphen/>
        <w:t>ной подготовки земельных участков для жилищного строительства.</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Предоставление субсидий на реализацию мероприятия по проектирова</w:t>
      </w:r>
      <w:r w:rsidRPr="001F6F78">
        <w:rPr>
          <w:rFonts w:ascii="Times New Roman" w:hAnsi="Times New Roman"/>
        </w:rPr>
        <w:softHyphen/>
        <w:t>нию и строительству инженерных сетей будет осуществляться в соответствии с порядком 6 «Порядок реализации мероприятия «</w:t>
      </w:r>
      <w:r>
        <w:rPr>
          <w:rFonts w:ascii="Times New Roman" w:hAnsi="Times New Roman"/>
        </w:rPr>
        <w:t>Строи</w:t>
      </w:r>
      <w:r w:rsidRPr="001F6F78">
        <w:rPr>
          <w:rFonts w:ascii="Times New Roman" w:hAnsi="Times New Roman"/>
        </w:rPr>
        <w:t>тельство систем инженерной инфраструктуры в целях обеспечения инженерной подготовки земельных участков для жилищн</w:t>
      </w:r>
      <w:r>
        <w:rPr>
          <w:rFonts w:ascii="Times New Roman" w:hAnsi="Times New Roman"/>
        </w:rPr>
        <w:t>ого строительства» государствен</w:t>
      </w:r>
      <w:r w:rsidRPr="001F6F78">
        <w:rPr>
          <w:rFonts w:ascii="Times New Roman" w:hAnsi="Times New Roman"/>
        </w:rPr>
        <w:t>ной программы Ханты-Мансийского автономного округа - Югры «Обеспечение доступным и комфортным жильем жителей Ханты-Мансийского автоном</w:t>
      </w:r>
      <w:r w:rsidRPr="001F6F78">
        <w:rPr>
          <w:rFonts w:ascii="Times New Roman" w:hAnsi="Times New Roman"/>
        </w:rPr>
        <w:softHyphen/>
        <w:t>ного округа - Югры в 2016-2020 годах», утвержденной постановлением Правительства Ханты-Мансийского автономного округа - Югры от 09.10.2013 № 408-п.</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Объем финансирования мероприятия за счет средств бюджета автоном</w:t>
      </w:r>
      <w:r w:rsidRPr="001F6F78">
        <w:rPr>
          <w:rFonts w:ascii="Times New Roman" w:hAnsi="Times New Roman"/>
        </w:rPr>
        <w:softHyphen/>
        <w:t>ного округа и средств местного бюджета устанавливается в следую</w:t>
      </w:r>
      <w:r w:rsidRPr="001F6F78">
        <w:rPr>
          <w:rFonts w:ascii="Times New Roman" w:hAnsi="Times New Roman"/>
        </w:rPr>
        <w:softHyphen/>
        <w:t>щем соотношении:</w:t>
      </w:r>
    </w:p>
    <w:p w:rsidR="00B67B41" w:rsidRPr="001F6F78" w:rsidRDefault="00B67B41" w:rsidP="00B67B41">
      <w:pPr>
        <w:pStyle w:val="11"/>
        <w:spacing w:line="322" w:lineRule="exact"/>
        <w:ind w:left="20" w:firstLine="709"/>
        <w:rPr>
          <w:rFonts w:ascii="Times New Roman" w:hAnsi="Times New Roman"/>
        </w:rPr>
      </w:pPr>
      <w:r w:rsidRPr="001F6F78">
        <w:rPr>
          <w:rFonts w:ascii="Times New Roman" w:hAnsi="Times New Roman"/>
        </w:rPr>
        <w:t>2016-2017 годы - 80% и 20%;</w:t>
      </w:r>
    </w:p>
    <w:p w:rsidR="00B67B41" w:rsidRDefault="00B67B41" w:rsidP="00B67B41">
      <w:pPr>
        <w:pStyle w:val="11"/>
        <w:spacing w:line="322" w:lineRule="exact"/>
        <w:ind w:left="20" w:firstLine="709"/>
        <w:rPr>
          <w:rFonts w:ascii="Times New Roman" w:hAnsi="Times New Roman"/>
        </w:rPr>
      </w:pPr>
      <w:r>
        <w:rPr>
          <w:rFonts w:ascii="Times New Roman" w:hAnsi="Times New Roman"/>
        </w:rPr>
        <w:t>2018-2020 годы - 75% и 25%.</w:t>
      </w:r>
    </w:p>
    <w:p w:rsidR="00B67B41" w:rsidRDefault="00B67B41" w:rsidP="00B67B41">
      <w:pPr>
        <w:pStyle w:val="11"/>
        <w:spacing w:line="322" w:lineRule="exact"/>
        <w:ind w:left="20" w:right="20" w:firstLine="709"/>
        <w:rPr>
          <w:rFonts w:ascii="Times New Roman" w:hAnsi="Times New Roman"/>
        </w:rPr>
      </w:pPr>
      <w:r w:rsidRPr="00FB142D">
        <w:rPr>
          <w:rFonts w:ascii="Times New Roman" w:hAnsi="Times New Roman"/>
        </w:rPr>
        <w:t>Создание безопасных условий проживания для граждан</w:t>
      </w:r>
      <w:r>
        <w:rPr>
          <w:rFonts w:ascii="Times New Roman" w:hAnsi="Times New Roman"/>
        </w:rPr>
        <w:t>,</w:t>
      </w:r>
      <w:r w:rsidRPr="00FB142D">
        <w:rPr>
          <w:rFonts w:ascii="Times New Roman" w:hAnsi="Times New Roman"/>
        </w:rPr>
        <w:t xml:space="preserve"> проживающих в жилых домах, находящихся в зоне подтопления и (или) </w:t>
      </w:r>
      <w:r>
        <w:rPr>
          <w:rFonts w:ascii="Times New Roman" w:hAnsi="Times New Roman"/>
        </w:rPr>
        <w:t>в зоне береговой ли</w:t>
      </w:r>
      <w:r w:rsidRPr="00FB142D">
        <w:rPr>
          <w:rFonts w:ascii="Times New Roman" w:hAnsi="Times New Roman"/>
        </w:rPr>
        <w:t>нии, подверженной абразии</w:t>
      </w:r>
      <w:r>
        <w:rPr>
          <w:rFonts w:ascii="Times New Roman" w:hAnsi="Times New Roman"/>
        </w:rPr>
        <w:t>, включает в себя п</w:t>
      </w:r>
      <w:r w:rsidRPr="00FB142D">
        <w:rPr>
          <w:rFonts w:ascii="Times New Roman" w:hAnsi="Times New Roman"/>
        </w:rPr>
        <w:t>редоставление субсидии на приобретение жилого помещения в собственность гражданам</w:t>
      </w:r>
      <w:r>
        <w:rPr>
          <w:rFonts w:ascii="Times New Roman" w:hAnsi="Times New Roman"/>
        </w:rPr>
        <w:t>,</w:t>
      </w:r>
      <w:r w:rsidRPr="00FB142D">
        <w:rPr>
          <w:rFonts w:ascii="Times New Roman" w:hAnsi="Times New Roman"/>
        </w:rPr>
        <w:t xml:space="preserve"> проживающим в жилых домах</w:t>
      </w:r>
      <w:r>
        <w:rPr>
          <w:rFonts w:ascii="Times New Roman" w:hAnsi="Times New Roman"/>
        </w:rPr>
        <w:t>,</w:t>
      </w:r>
      <w:r w:rsidRPr="00FB142D">
        <w:rPr>
          <w:rFonts w:ascii="Times New Roman" w:hAnsi="Times New Roman"/>
        </w:rPr>
        <w:t xml:space="preserve"> находящихся в зоне подтопления и (или) в зоне береговой линии, подверженной абразии</w:t>
      </w:r>
      <w:r>
        <w:rPr>
          <w:rFonts w:ascii="Times New Roman" w:hAnsi="Times New Roman"/>
        </w:rPr>
        <w:t>.</w:t>
      </w:r>
    </w:p>
    <w:p w:rsidR="00B67B41" w:rsidRDefault="00B67B41" w:rsidP="00B67B41">
      <w:pPr>
        <w:pStyle w:val="11"/>
        <w:spacing w:line="322" w:lineRule="exact"/>
        <w:ind w:left="20" w:right="20" w:firstLine="709"/>
        <w:rPr>
          <w:rFonts w:ascii="Times New Roman" w:hAnsi="Times New Roman"/>
          <w:szCs w:val="28"/>
        </w:rPr>
      </w:pPr>
      <w:r w:rsidRPr="00202F31">
        <w:rPr>
          <w:rFonts w:ascii="Times New Roman" w:hAnsi="Times New Roman"/>
          <w:szCs w:val="28"/>
        </w:rPr>
        <w:t>Мероприяти</w:t>
      </w:r>
      <w:r>
        <w:rPr>
          <w:rFonts w:ascii="Times New Roman" w:hAnsi="Times New Roman"/>
          <w:szCs w:val="28"/>
        </w:rPr>
        <w:t>е</w:t>
      </w:r>
      <w:r w:rsidRPr="00202F31">
        <w:rPr>
          <w:rFonts w:ascii="Times New Roman" w:hAnsi="Times New Roman"/>
          <w:szCs w:val="28"/>
        </w:rPr>
        <w:t xml:space="preserve"> реализу</w:t>
      </w:r>
      <w:r>
        <w:rPr>
          <w:rFonts w:ascii="Times New Roman" w:hAnsi="Times New Roman"/>
          <w:szCs w:val="28"/>
        </w:rPr>
        <w:t>е</w:t>
      </w:r>
      <w:r w:rsidRPr="00202F31">
        <w:rPr>
          <w:rFonts w:ascii="Times New Roman" w:hAnsi="Times New Roman"/>
          <w:szCs w:val="28"/>
        </w:rPr>
        <w:t>тся в соответствии с порядком выселения граждан из жилых домов, находящихся в зоне подтопления и (или) в зоне береговой линии, подверженн</w:t>
      </w:r>
      <w:r>
        <w:rPr>
          <w:rFonts w:ascii="Times New Roman" w:hAnsi="Times New Roman"/>
          <w:szCs w:val="28"/>
        </w:rPr>
        <w:t>ой абразии, согласно приложению 5</w:t>
      </w:r>
      <w:r w:rsidRPr="00202F31">
        <w:rPr>
          <w:rFonts w:ascii="Times New Roman" w:hAnsi="Times New Roman"/>
          <w:szCs w:val="28"/>
        </w:rPr>
        <w:t xml:space="preserve"> к муниципальной программе.</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Реализация мероприятий предусмотрена на условиях софинансирования из средств автономного округа в виде субсидий.</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 xml:space="preserve">Предоставление субсидий на реализацию мероприятий </w:t>
      </w:r>
      <w:r>
        <w:rPr>
          <w:rFonts w:ascii="Times New Roman" w:hAnsi="Times New Roman"/>
        </w:rPr>
        <w:t>будет осуществлять</w:t>
      </w:r>
      <w:r w:rsidRPr="001F6F78">
        <w:rPr>
          <w:rFonts w:ascii="Times New Roman" w:hAnsi="Times New Roman"/>
        </w:rPr>
        <w:t xml:space="preserve">ся в соответствии с </w:t>
      </w:r>
      <w:r>
        <w:rPr>
          <w:rFonts w:ascii="Times New Roman" w:hAnsi="Times New Roman"/>
        </w:rPr>
        <w:t>П</w:t>
      </w:r>
      <w:r w:rsidRPr="001F6F78">
        <w:rPr>
          <w:rFonts w:ascii="Times New Roman" w:hAnsi="Times New Roman"/>
        </w:rPr>
        <w:t>орядком 5 «Порядок предоставления субсидий из бюджета автономного округа бюджетам муниципальных образований авто</w:t>
      </w:r>
      <w:r w:rsidRPr="001F6F78">
        <w:rPr>
          <w:rFonts w:ascii="Times New Roman" w:hAnsi="Times New Roman"/>
        </w:rPr>
        <w:softHyphen/>
        <w:t>номного округа для реализации полномочий в области строительства, градо</w:t>
      </w:r>
      <w:r w:rsidRPr="001F6F78">
        <w:rPr>
          <w:rFonts w:ascii="Times New Roman" w:hAnsi="Times New Roman"/>
        </w:rPr>
        <w:softHyphen/>
        <w:t>строительной деятельности и жилищных отношений» государственной про</w:t>
      </w:r>
      <w:r w:rsidRPr="001F6F78">
        <w:rPr>
          <w:rFonts w:ascii="Times New Roman" w:hAnsi="Times New Roman"/>
        </w:rPr>
        <w:softHyphen/>
        <w:t>граммы Ханты-Мансийского автономного округа - Югры «Обеспечение дос</w:t>
      </w:r>
      <w:r w:rsidRPr="001F6F78">
        <w:rPr>
          <w:rFonts w:ascii="Times New Roman" w:hAnsi="Times New Roman"/>
        </w:rPr>
        <w:softHyphen/>
        <w:t>тупным и комфортным жильем жителей Ханты-Мансийского автономного ок</w:t>
      </w:r>
      <w:r w:rsidRPr="001F6F78">
        <w:rPr>
          <w:rFonts w:ascii="Times New Roman" w:hAnsi="Times New Roman"/>
        </w:rPr>
        <w:softHyphen/>
        <w:t>руга- Югры в 2016-2020 годах», утвержденной постановлением Правительства Ханты-Мансийского автономного округа - Югры от 09.10.2013 № 408-п.</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Уровень софинансирования мероприятия автономным округом определен в размере 89 процентов, уровень софинансирования местного бюджета</w:t>
      </w:r>
      <w:r>
        <w:rPr>
          <w:rFonts w:ascii="Times New Roman" w:hAnsi="Times New Roman"/>
        </w:rPr>
        <w:t xml:space="preserve"> – </w:t>
      </w:r>
      <w:r w:rsidRPr="001F6F78">
        <w:rPr>
          <w:rFonts w:ascii="Times New Roman" w:hAnsi="Times New Roman"/>
        </w:rPr>
        <w:t>11 процентов.</w:t>
      </w:r>
    </w:p>
    <w:p w:rsidR="00B67B41" w:rsidRPr="00202F31" w:rsidRDefault="00B67B41" w:rsidP="00B67B41">
      <w:pPr>
        <w:pStyle w:val="11"/>
        <w:spacing w:line="322" w:lineRule="exact"/>
        <w:ind w:left="20" w:right="20" w:firstLine="709"/>
        <w:rPr>
          <w:rFonts w:ascii="Times New Roman" w:hAnsi="Times New Roman"/>
          <w:szCs w:val="28"/>
        </w:rPr>
      </w:pPr>
    </w:p>
    <w:p w:rsidR="00B67B41" w:rsidRPr="001F6F78" w:rsidRDefault="00B67B41" w:rsidP="00B67B41">
      <w:pPr>
        <w:pStyle w:val="11"/>
        <w:spacing w:line="322" w:lineRule="exact"/>
        <w:ind w:left="20" w:right="20" w:firstLine="709"/>
        <w:rPr>
          <w:rFonts w:ascii="Times New Roman" w:hAnsi="Times New Roman"/>
        </w:rPr>
      </w:pPr>
      <w:r>
        <w:rPr>
          <w:rFonts w:ascii="Times New Roman" w:hAnsi="Times New Roman"/>
        </w:rPr>
        <w:t xml:space="preserve">4.4. </w:t>
      </w:r>
      <w:r w:rsidRPr="001F6F78">
        <w:rPr>
          <w:rFonts w:ascii="Times New Roman" w:hAnsi="Times New Roman"/>
        </w:rPr>
        <w:t>В рамках подпрограммы III. «Обеспечение мерами государственной под</w:t>
      </w:r>
      <w:r w:rsidRPr="001F6F78">
        <w:rPr>
          <w:rFonts w:ascii="Times New Roman" w:hAnsi="Times New Roman"/>
        </w:rPr>
        <w:softHyphen/>
        <w:t>держки по улучшению жилищных условий отдельных категорий граждан».</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Мероприятие «Улучшение жилищных условий молодых семей в соответ</w:t>
      </w:r>
      <w:r w:rsidRPr="001F6F78">
        <w:rPr>
          <w:rFonts w:ascii="Times New Roman" w:hAnsi="Times New Roman"/>
        </w:rPr>
        <w:softHyphen/>
        <w:t>ствии с федеральной целевой программой «Жилище» предусматривает предо</w:t>
      </w:r>
      <w:r>
        <w:rPr>
          <w:rFonts w:ascii="Times New Roman" w:hAnsi="Times New Roman"/>
        </w:rPr>
        <w:t>с</w:t>
      </w:r>
      <w:r w:rsidRPr="001F6F78">
        <w:rPr>
          <w:rFonts w:ascii="Times New Roman" w:hAnsi="Times New Roman"/>
        </w:rPr>
        <w:t xml:space="preserve">тавление субсидий в виде социальных выплат на приобретение (строительство) жилых </w:t>
      </w:r>
      <w:r w:rsidRPr="001F6F78">
        <w:rPr>
          <w:rFonts w:ascii="Times New Roman" w:hAnsi="Times New Roman"/>
        </w:rPr>
        <w:lastRenderedPageBreak/>
        <w:t>помещений в собственность за счет средств федерального бюджета, бюджета автономного округа, местн</w:t>
      </w:r>
      <w:r>
        <w:rPr>
          <w:rFonts w:ascii="Times New Roman" w:hAnsi="Times New Roman"/>
        </w:rPr>
        <w:t>ого</w:t>
      </w:r>
      <w:r w:rsidRPr="001F6F78">
        <w:rPr>
          <w:rFonts w:ascii="Times New Roman" w:hAnsi="Times New Roman"/>
        </w:rPr>
        <w:t xml:space="preserve"> бюджет</w:t>
      </w:r>
      <w:r>
        <w:rPr>
          <w:rFonts w:ascii="Times New Roman" w:hAnsi="Times New Roman"/>
        </w:rPr>
        <w:t>а</w:t>
      </w:r>
      <w:r w:rsidRPr="001F6F78">
        <w:rPr>
          <w:rFonts w:ascii="Times New Roman" w:hAnsi="Times New Roman"/>
        </w:rPr>
        <w:t>.</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Мероприятие реализу</w:t>
      </w:r>
      <w:r>
        <w:rPr>
          <w:rFonts w:ascii="Times New Roman" w:hAnsi="Times New Roman"/>
        </w:rPr>
        <w:t>е</w:t>
      </w:r>
      <w:r w:rsidRPr="001F6F78">
        <w:rPr>
          <w:rFonts w:ascii="Times New Roman" w:hAnsi="Times New Roman"/>
        </w:rPr>
        <w:t>тся в соответствии с порядком 9 «Порядок реали</w:t>
      </w:r>
      <w:r w:rsidRPr="001F6F78">
        <w:rPr>
          <w:rFonts w:ascii="Times New Roman" w:hAnsi="Times New Roman"/>
        </w:rPr>
        <w:softHyphen/>
        <w:t>зации мероприятия «Улучшение жилищных условий молодых семей в соответ</w:t>
      </w:r>
      <w:r w:rsidRPr="001F6F78">
        <w:rPr>
          <w:rFonts w:ascii="Times New Roman" w:hAnsi="Times New Roman"/>
        </w:rPr>
        <w:softHyphen/>
        <w:t>ствии с федеральной целевой программой «Жилище» государственной про</w:t>
      </w:r>
      <w:r w:rsidRPr="001F6F78">
        <w:rPr>
          <w:rFonts w:ascii="Times New Roman" w:hAnsi="Times New Roman"/>
        </w:rPr>
        <w:softHyphen/>
        <w:t>граммы Ханты-Мансийского автономного округа - Югры «Обеспечение дос</w:t>
      </w:r>
      <w:r w:rsidRPr="001F6F78">
        <w:rPr>
          <w:rFonts w:ascii="Times New Roman" w:hAnsi="Times New Roman"/>
        </w:rPr>
        <w:softHyphen/>
        <w:t>тупным и комфортным жильем жителей Ханты-Мансийского автономного ок</w:t>
      </w:r>
      <w:r w:rsidRPr="001F6F78">
        <w:rPr>
          <w:rFonts w:ascii="Times New Roman" w:hAnsi="Times New Roman"/>
        </w:rPr>
        <w:softHyphen/>
        <w:t>руга- Югры в 2016-2020 годах», утвержденной постановлением Правительства Ханты-Мансийского автономного округа - Югры от 09.10.2013 № 408-п.</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Мероприятие «Предоставление субсидии ветеранам боевых действий и инвалидам на приобретение жилого помещения в собственность» реализуется в соответствии с постановлением Правительства Ханты-Мансийского автоном</w:t>
      </w:r>
      <w:r w:rsidRPr="001F6F78">
        <w:rPr>
          <w:rFonts w:ascii="Times New Roman" w:hAnsi="Times New Roman"/>
        </w:rPr>
        <w:softHyphen/>
        <w:t>ного округа - Югры от 10.10.2006 № 237-п «Об утверждении Положения о по</w:t>
      </w:r>
      <w:r w:rsidRPr="001F6F78">
        <w:rPr>
          <w:rFonts w:ascii="Times New Roman" w:hAnsi="Times New Roman"/>
        </w:rPr>
        <w:softHyphen/>
        <w:t>рядке и условиях предоставления субсидий за счет субвенций из федерального бюджета отдельным категориям граждан на территории Ханты-Мансийского автономного округа - Югры для приобретения жилых помещений в собствен</w:t>
      </w:r>
      <w:r w:rsidRPr="001F6F78">
        <w:rPr>
          <w:rFonts w:ascii="Times New Roman" w:hAnsi="Times New Roman"/>
        </w:rPr>
        <w:softHyphen/>
        <w:t>ность».</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Предоставление субвенции на осуществление полномочий по обеспече</w:t>
      </w:r>
      <w:r w:rsidRPr="001F6F78">
        <w:rPr>
          <w:rFonts w:ascii="Times New Roman" w:hAnsi="Times New Roman"/>
        </w:rPr>
        <w:softHyphen/>
        <w:t>нию жильем отдельных категорий граждан, установленных Федеральными за</w:t>
      </w:r>
      <w:r w:rsidRPr="001F6F78">
        <w:rPr>
          <w:rFonts w:ascii="Times New Roman" w:hAnsi="Times New Roman"/>
        </w:rPr>
        <w:softHyphen/>
        <w:t>конами от 12.01.</w:t>
      </w:r>
      <w:r>
        <w:rPr>
          <w:rFonts w:ascii="Times New Roman" w:hAnsi="Times New Roman"/>
        </w:rPr>
        <w:t>19</w:t>
      </w:r>
      <w:r w:rsidRPr="001F6F78">
        <w:rPr>
          <w:rFonts w:ascii="Times New Roman" w:hAnsi="Times New Roman"/>
        </w:rPr>
        <w:t>95 № 5-ФЗ «О ветеранах» и от 24.11.</w:t>
      </w:r>
      <w:r>
        <w:rPr>
          <w:rFonts w:ascii="Times New Roman" w:hAnsi="Times New Roman"/>
        </w:rPr>
        <w:t>19</w:t>
      </w:r>
      <w:r w:rsidRPr="001F6F78">
        <w:rPr>
          <w:rFonts w:ascii="Times New Roman" w:hAnsi="Times New Roman"/>
        </w:rPr>
        <w:t>95 № 181-ФЗ «О социаль</w:t>
      </w:r>
      <w:r w:rsidRPr="001F6F78">
        <w:rPr>
          <w:rFonts w:ascii="Times New Roman" w:hAnsi="Times New Roman"/>
        </w:rPr>
        <w:softHyphen/>
        <w:t>ной защите инвалидов в Российской Федерации», за счет средств федерального бюджета.</w:t>
      </w:r>
    </w:p>
    <w:p w:rsidR="00B67B41" w:rsidRPr="001F6F78" w:rsidRDefault="00B67B41" w:rsidP="00B67B41">
      <w:pPr>
        <w:pStyle w:val="11"/>
        <w:spacing w:line="322" w:lineRule="exact"/>
        <w:ind w:left="20" w:right="20" w:firstLine="709"/>
        <w:rPr>
          <w:rFonts w:ascii="Times New Roman" w:hAnsi="Times New Roman"/>
        </w:rPr>
      </w:pPr>
      <w:r>
        <w:rPr>
          <w:rFonts w:ascii="Times New Roman" w:hAnsi="Times New Roman"/>
        </w:rPr>
        <w:t xml:space="preserve">4.5. </w:t>
      </w:r>
      <w:r w:rsidRPr="001F6F78">
        <w:rPr>
          <w:rFonts w:ascii="Times New Roman" w:hAnsi="Times New Roman"/>
        </w:rPr>
        <w:t>В рамках подпрограммы IV. «Капитальный ремонт объектов жилищного хозяйства».</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Проведение капитальных ремонтов объектов муниципального жилого фонда района.</w:t>
      </w:r>
    </w:p>
    <w:p w:rsidR="00B67B41" w:rsidRPr="001F6F78" w:rsidRDefault="00B67B41" w:rsidP="00B67B41">
      <w:pPr>
        <w:pStyle w:val="11"/>
        <w:spacing w:line="322" w:lineRule="exact"/>
        <w:ind w:left="20" w:right="20" w:firstLine="709"/>
        <w:rPr>
          <w:rFonts w:ascii="Times New Roman" w:hAnsi="Times New Roman"/>
        </w:rPr>
      </w:pPr>
      <w:r w:rsidRPr="001F6F78">
        <w:rPr>
          <w:rFonts w:ascii="Times New Roman" w:hAnsi="Times New Roman"/>
        </w:rPr>
        <w:t>Данное мероприятие направлено на улучшение состояния жилищного фонда и для исключения возможности отнесения его (жилого фонда) в разряд непригодного для проживания, ветхого или аварийного состояния.</w:t>
      </w:r>
    </w:p>
    <w:p w:rsidR="00B67B41" w:rsidRDefault="00B67B41" w:rsidP="00B67B41">
      <w:pPr>
        <w:ind w:firstLine="709"/>
        <w:jc w:val="both"/>
      </w:pPr>
      <w:r w:rsidRPr="001F6F78">
        <w:t>Реализация мероприятий осуществляется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r>
        <w:t>».</w:t>
      </w:r>
    </w:p>
    <w:p w:rsidR="00B67B41" w:rsidRPr="009A4EB3" w:rsidRDefault="00B67B41" w:rsidP="00B67B41">
      <w:pPr>
        <w:pStyle w:val="11"/>
        <w:spacing w:line="322" w:lineRule="exact"/>
        <w:ind w:right="20" w:firstLine="709"/>
        <w:rPr>
          <w:rFonts w:ascii="Times New Roman" w:hAnsi="Times New Roman"/>
        </w:rPr>
      </w:pPr>
      <w:r>
        <w:rPr>
          <w:rFonts w:ascii="Times New Roman" w:hAnsi="Times New Roman"/>
        </w:rPr>
        <w:t xml:space="preserve">4.6. </w:t>
      </w:r>
      <w:r w:rsidRPr="009A4EB3">
        <w:rPr>
          <w:rFonts w:ascii="Times New Roman" w:hAnsi="Times New Roman"/>
        </w:rPr>
        <w:t xml:space="preserve">В рамках подпрограммы </w:t>
      </w:r>
      <w:r w:rsidRPr="009A4EB3">
        <w:rPr>
          <w:rFonts w:ascii="Times New Roman" w:hAnsi="Times New Roman"/>
          <w:lang w:val="en-US"/>
        </w:rPr>
        <w:t>V</w:t>
      </w:r>
      <w:r w:rsidRPr="009A4EB3">
        <w:rPr>
          <w:rFonts w:ascii="Times New Roman" w:hAnsi="Times New Roman"/>
        </w:rPr>
        <w:t>. «Переселение жителей из населенных пунктов с низкой плотностью населения и</w:t>
      </w:r>
      <w:r>
        <w:rPr>
          <w:rFonts w:ascii="Times New Roman" w:hAnsi="Times New Roman"/>
        </w:rPr>
        <w:t xml:space="preserve"> (или)</w:t>
      </w:r>
      <w:r w:rsidRPr="009A4EB3">
        <w:rPr>
          <w:rFonts w:ascii="Times New Roman" w:hAnsi="Times New Roman"/>
        </w:rPr>
        <w:t xml:space="preserve"> труднодоступной местност</w:t>
      </w:r>
      <w:r>
        <w:rPr>
          <w:rFonts w:ascii="Times New Roman" w:hAnsi="Times New Roman"/>
        </w:rPr>
        <w:t>ью</w:t>
      </w:r>
      <w:r w:rsidRPr="009A4EB3">
        <w:rPr>
          <w:rFonts w:ascii="Times New Roman" w:hAnsi="Times New Roman"/>
        </w:rPr>
        <w:t xml:space="preserve"> Нижневартовского района». </w:t>
      </w:r>
    </w:p>
    <w:p w:rsidR="00B67B41" w:rsidRPr="009A4EB3" w:rsidRDefault="00B67B41" w:rsidP="00B67B41">
      <w:pPr>
        <w:pStyle w:val="11"/>
        <w:spacing w:line="322" w:lineRule="exact"/>
        <w:ind w:left="20" w:right="20" w:firstLine="709"/>
        <w:rPr>
          <w:rFonts w:ascii="Times New Roman" w:hAnsi="Times New Roman"/>
        </w:rPr>
      </w:pPr>
      <w:r w:rsidRPr="009A4EB3">
        <w:rPr>
          <w:rFonts w:ascii="Times New Roman" w:hAnsi="Times New Roman"/>
        </w:rPr>
        <w:t>Реализация данной подпрограммы включает в себя мероприятие по созданию условий для переселения жителей из населенных пунктов с низкой плотностью населения и труднодоступной местностью.</w:t>
      </w:r>
    </w:p>
    <w:p w:rsidR="00012C43" w:rsidRDefault="00B67B41" w:rsidP="00B67B41">
      <w:pPr>
        <w:jc w:val="both"/>
      </w:pPr>
      <w:r>
        <w:t>Мероприятия реализуются в соответствии с поряд</w:t>
      </w:r>
      <w:r w:rsidRPr="009A4EB3">
        <w:t>к</w:t>
      </w:r>
      <w:r>
        <w:t>ом</w:t>
      </w:r>
      <w:r w:rsidRPr="009A4EB3">
        <w:t xml:space="preserve"> предоставлени</w:t>
      </w:r>
      <w:r>
        <w:t xml:space="preserve">я </w:t>
      </w:r>
      <w:r w:rsidRPr="009A4EB3">
        <w:t>мер государственной поддержки гражданам, переселяющимся из населенных пунк</w:t>
      </w:r>
      <w:r w:rsidRPr="00202F31">
        <w:t>тов с низкой плотностью населения и</w:t>
      </w:r>
      <w:r>
        <w:t xml:space="preserve"> (или) </w:t>
      </w:r>
      <w:r w:rsidRPr="00202F31">
        <w:t>труднодоступной местностью</w:t>
      </w:r>
      <w:r>
        <w:t>,</w:t>
      </w:r>
      <w:r w:rsidRPr="00202F31">
        <w:t xml:space="preserve"> согласно приложени</w:t>
      </w:r>
      <w:r>
        <w:t>ю</w:t>
      </w:r>
      <w:r w:rsidRPr="00202F31">
        <w:t xml:space="preserve"> 3 к муниципальной программе</w:t>
      </w:r>
      <w:r>
        <w:t>.</w:t>
      </w:r>
    </w:p>
    <w:p w:rsidR="00B67B41" w:rsidRPr="001F6F78" w:rsidRDefault="00B67B41" w:rsidP="00B67B41">
      <w:pPr>
        <w:jc w:val="both"/>
      </w:pPr>
    </w:p>
    <w:p w:rsidR="00012C43" w:rsidRPr="001F6F78" w:rsidRDefault="00012C43" w:rsidP="00012C43">
      <w:pPr>
        <w:jc w:val="center"/>
      </w:pPr>
      <w:r w:rsidRPr="001F6F78">
        <w:t>V. Механизм реализации муниципальной программы</w:t>
      </w:r>
    </w:p>
    <w:p w:rsidR="00012C43" w:rsidRPr="001F6F78" w:rsidRDefault="00012C43" w:rsidP="00012C43">
      <w:pPr>
        <w:jc w:val="both"/>
      </w:pPr>
    </w:p>
    <w:p w:rsidR="00012C43" w:rsidRPr="001F6F78" w:rsidRDefault="00012C43" w:rsidP="00012C43">
      <w:pPr>
        <w:jc w:val="both"/>
      </w:pPr>
      <w:r w:rsidRPr="009678D5">
        <w:lastRenderedPageBreak/>
        <w:t>5</w:t>
      </w:r>
      <w:r w:rsidRPr="001F6F78">
        <w:t>.1. Муниципальная программа реализуется в соответствии с законодательством Российской Федерации, Ханты-Мансийского автономного округа – Югры, муниципальными нормативными правовыми актами района.</w:t>
      </w:r>
    </w:p>
    <w:p w:rsidR="00012C43" w:rsidRPr="001F6F78" w:rsidRDefault="00012C43" w:rsidP="00012C43">
      <w:pPr>
        <w:jc w:val="both"/>
      </w:pPr>
      <w:r w:rsidRPr="009678D5">
        <w:t>5</w:t>
      </w:r>
      <w:r w:rsidRPr="001F6F78">
        <w:t>.2. Механизм реализации муниципальной программы включает следующие элементы:</w:t>
      </w:r>
    </w:p>
    <w:p w:rsidR="00012C43" w:rsidRPr="001F6F78" w:rsidRDefault="00012C43" w:rsidP="00012C43">
      <w:pPr>
        <w:jc w:val="both"/>
      </w:pPr>
      <w:r w:rsidRPr="001F6F78">
        <w:t xml:space="preserve">         разработку и принятие правовых актов, необходимых для выполнения муниципальной программы;</w:t>
      </w:r>
    </w:p>
    <w:p w:rsidR="00012C43" w:rsidRPr="001F6F78" w:rsidRDefault="00012C43" w:rsidP="00012C43">
      <w:pPr>
        <w:jc w:val="both"/>
      </w:pPr>
      <w:r w:rsidRPr="001F6F78">
        <w:t xml:space="preserve">         ежегодную подготовку и уточнение перечня программных мероприятий на очередной финансовый год и плановый период, уточнение затрат на реализацию программных мероприятий;</w:t>
      </w:r>
    </w:p>
    <w:p w:rsidR="00012C43" w:rsidRPr="001F6F78" w:rsidRDefault="00012C43" w:rsidP="00012C43">
      <w:pPr>
        <w:tabs>
          <w:tab w:val="left" w:pos="709"/>
        </w:tabs>
        <w:jc w:val="both"/>
      </w:pPr>
      <w:r w:rsidRPr="001F6F78">
        <w:t xml:space="preserve">          совершенствование организационной структуры управления муниципальной программой с четким определением состава, функций, механизмов, координации действий исполнителей и соисполнителей мероприятий муниципальной программы;</w:t>
      </w:r>
    </w:p>
    <w:p w:rsidR="00012C43" w:rsidRPr="001F6F78" w:rsidRDefault="00012C43" w:rsidP="00012C43">
      <w:pPr>
        <w:tabs>
          <w:tab w:val="left" w:pos="709"/>
        </w:tabs>
        <w:jc w:val="both"/>
      </w:pPr>
      <w:r w:rsidRPr="001F6F78">
        <w:t xml:space="preserve">          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выполнение части своих функций;</w:t>
      </w:r>
    </w:p>
    <w:p w:rsidR="00012C43" w:rsidRPr="001F6F78" w:rsidRDefault="00012C43" w:rsidP="00012C43">
      <w:pPr>
        <w:tabs>
          <w:tab w:val="left" w:pos="709"/>
        </w:tabs>
        <w:jc w:val="both"/>
      </w:pPr>
      <w:r w:rsidRPr="001F6F78">
        <w:t xml:space="preserve">           размещение в средствах массовой информации и на официальном веб-сайте администрации района информации о ходе и результатах реализации муниципальной программы, финансировании программных мероприятий. </w:t>
      </w:r>
    </w:p>
    <w:p w:rsidR="00012C43" w:rsidRPr="00F35224" w:rsidRDefault="00012C43" w:rsidP="00012C43">
      <w:pPr>
        <w:ind w:firstLine="851"/>
        <w:jc w:val="both"/>
      </w:pPr>
      <w:r w:rsidRPr="009678D5">
        <w:t>5</w:t>
      </w:r>
      <w:r w:rsidRPr="001F6F78">
        <w:t xml:space="preserve">.3. </w:t>
      </w:r>
      <w:r w:rsidRPr="007B467C">
        <w:t>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администрации района. Н</w:t>
      </w:r>
      <w:r w:rsidRPr="00F35224">
        <w:rPr>
          <w:rFonts w:eastAsia="Calibri"/>
        </w:rPr>
        <w:t>ачальник отдела жилищно-коммунального хозяйства, энергетики и строительства администрации района несет персональную ответственность за реализацию мероприятий и достижение показателей муниципальной программы.</w:t>
      </w:r>
    </w:p>
    <w:p w:rsidR="00012C43" w:rsidRPr="001F6F78" w:rsidRDefault="00012C43" w:rsidP="00012C43">
      <w:pPr>
        <w:jc w:val="both"/>
      </w:pPr>
      <w:r w:rsidRPr="001F6F78">
        <w:t xml:space="preserve">          Ответственный исполнитель муниципальной программы реализует свои функции и полномочия в соответствии с законодательством Российской Федерации и Ханты-Мансийского автономного округа – Югры и муниципальными правовыми актами района.</w:t>
      </w:r>
    </w:p>
    <w:p w:rsidR="00012C43" w:rsidRPr="001F6F78" w:rsidRDefault="00012C43" w:rsidP="00012C43">
      <w:pPr>
        <w:jc w:val="both"/>
      </w:pPr>
      <w:r w:rsidRPr="001F6F78">
        <w:t xml:space="preserve">          Ответственный исполнитель муниципальной программы контролирует         и координирует выполнение программных мероприятий, обеспечивает при необходимости их корректировку; координирует деятельность соисполнителей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 </w:t>
      </w:r>
    </w:p>
    <w:p w:rsidR="00012C43" w:rsidRPr="001F6F78" w:rsidRDefault="00012C43" w:rsidP="00012C43">
      <w:pPr>
        <w:jc w:val="both"/>
      </w:pPr>
      <w:r w:rsidRPr="001F6F78">
        <w:t xml:space="preserve">           Ответственный исполнитель муниципальной программы обеспечивает взаимодействие всех соисполнителей муниципальной программы в ходе ее реализации,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012C43" w:rsidRPr="001F6F78" w:rsidRDefault="00012C43" w:rsidP="00012C43">
      <w:pPr>
        <w:jc w:val="both"/>
      </w:pPr>
      <w:r w:rsidRPr="001F6F78">
        <w:t xml:space="preserve">           Соисполнителями муниципальной программы являются:</w:t>
      </w:r>
    </w:p>
    <w:p w:rsidR="00012C43" w:rsidRPr="001F6F78" w:rsidRDefault="00012C43" w:rsidP="00012C43">
      <w:pPr>
        <w:ind w:left="709"/>
        <w:jc w:val="both"/>
      </w:pPr>
      <w:r w:rsidRPr="001F6F78">
        <w:t>управление архитектуры и градостроительства администрации района;</w:t>
      </w:r>
    </w:p>
    <w:p w:rsidR="00012C43" w:rsidRPr="001F6F78" w:rsidRDefault="00012C43" w:rsidP="00012C43">
      <w:pPr>
        <w:ind w:left="709"/>
        <w:jc w:val="both"/>
      </w:pPr>
      <w:r w:rsidRPr="001F6F78">
        <w:rPr>
          <w:bCs/>
        </w:rPr>
        <w:t xml:space="preserve">отдел </w:t>
      </w:r>
      <w:r w:rsidRPr="001F6F78">
        <w:rPr>
          <w:rFonts w:eastAsia="Calibri"/>
          <w:bCs/>
        </w:rPr>
        <w:t>по жилищным вопросам и муниципальной собственности администрации района</w:t>
      </w:r>
      <w:r w:rsidRPr="001F6F78">
        <w:t>;</w:t>
      </w:r>
    </w:p>
    <w:p w:rsidR="00012C43" w:rsidRPr="001F6F78" w:rsidRDefault="00012C43" w:rsidP="00012C43">
      <w:pPr>
        <w:tabs>
          <w:tab w:val="left" w:pos="709"/>
        </w:tabs>
        <w:jc w:val="both"/>
      </w:pPr>
      <w:r w:rsidRPr="001F6F78">
        <w:lastRenderedPageBreak/>
        <w:t xml:space="preserve">          муниципальное бюджетное  учреждение Нижневартовского района «Управление имущественными и земельным ресурсам»;</w:t>
      </w:r>
    </w:p>
    <w:p w:rsidR="00012C43" w:rsidRPr="001F6F78" w:rsidRDefault="00012C43" w:rsidP="00012C43">
      <w:pPr>
        <w:ind w:left="709"/>
        <w:jc w:val="both"/>
      </w:pPr>
      <w:r w:rsidRPr="001F6F78">
        <w:t>управление опеки и попечительства администрации района;</w:t>
      </w:r>
    </w:p>
    <w:p w:rsidR="00012C43" w:rsidRPr="001F6F78" w:rsidRDefault="00012C43" w:rsidP="00012C43">
      <w:pPr>
        <w:ind w:firstLine="709"/>
        <w:jc w:val="both"/>
      </w:pPr>
      <w:r w:rsidRPr="001F6F78">
        <w:t>муниципальное казенное учреждение «Управление капитального строительства по застройке Нижневартовского района»;</w:t>
      </w:r>
    </w:p>
    <w:p w:rsidR="00012C43" w:rsidRPr="001F6F78" w:rsidRDefault="00012C43" w:rsidP="00012C43">
      <w:pPr>
        <w:jc w:val="both"/>
      </w:pPr>
      <w:r w:rsidRPr="001F6F78">
        <w:t xml:space="preserve">           администрации городских и сельских поселений района.</w:t>
      </w:r>
    </w:p>
    <w:p w:rsidR="00012C43" w:rsidRPr="001F6F78" w:rsidRDefault="00012C43" w:rsidP="00012C43">
      <w:pPr>
        <w:jc w:val="both"/>
      </w:pPr>
      <w:r w:rsidRPr="001F6F78">
        <w:t xml:space="preserve">          Соисполнители участвуют в разработке программных мероприятий, контролируют исполнение программных мероприятий и отчитываются перед ответственным исполнителем муниципальной программы.</w:t>
      </w:r>
    </w:p>
    <w:p w:rsidR="00012C43" w:rsidRPr="001F6F78" w:rsidRDefault="00012C43" w:rsidP="00012C43">
      <w:pPr>
        <w:jc w:val="both"/>
      </w:pPr>
      <w:r w:rsidRPr="001F6F78">
        <w:t xml:space="preserve">         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1 к муниципальной программе), в полном объеме, качественно и в срок.</w:t>
      </w:r>
    </w:p>
    <w:p w:rsidR="00012C43" w:rsidRPr="001F6F78" w:rsidRDefault="00012C43" w:rsidP="00012C43">
      <w:pPr>
        <w:jc w:val="both"/>
      </w:pPr>
      <w:r w:rsidRPr="001F6F78">
        <w:t xml:space="preserve">         Ответственный исполнитель и соисполнители муниципальной программы несут ответственность за качественное и своевременное выполнение мероприятий муниципальной программы, рациональное использование финансовых средств, выделяемых на реализацию муниципальной программы.</w:t>
      </w:r>
    </w:p>
    <w:p w:rsidR="00012C43" w:rsidRPr="001F6F78" w:rsidRDefault="00012C43" w:rsidP="00012C43">
      <w:pPr>
        <w:jc w:val="both"/>
      </w:pPr>
      <w:r w:rsidRPr="009678D5">
        <w:t>5</w:t>
      </w:r>
      <w:r w:rsidRPr="001F6F78">
        <w:t>.4. Для обеспечения контроля и анализа хода реализации муниципальной программы соисполнители муниципальной программы ежемесячно, до 03-го числа месяца, следующего за отчетным, направляют информацию на бумажном и электронном носителях за подписью руководителя по исполнению мероприятий муниципальной программы ответственному исполнителю муниципальной программы.</w:t>
      </w:r>
    </w:p>
    <w:p w:rsidR="00012C43" w:rsidRPr="001F6F78" w:rsidRDefault="00012C43" w:rsidP="00012C43">
      <w:pPr>
        <w:jc w:val="both"/>
      </w:pPr>
      <w:r w:rsidRPr="001F6F78">
        <w:t xml:space="preserve">          Ответственный исполнитель направляет в комитет экономики администрации района отчет о ходе исполнения графика реализации муниципальной программы (сетевой график).</w:t>
      </w:r>
    </w:p>
    <w:p w:rsidR="00012C43" w:rsidRPr="001F6F78" w:rsidRDefault="00012C43" w:rsidP="00012C43">
      <w:pPr>
        <w:jc w:val="both"/>
      </w:pPr>
      <w:r w:rsidRPr="001F6F78">
        <w:t xml:space="preserve">         Отчет предоставляется в следующие сроки:</w:t>
      </w:r>
    </w:p>
    <w:p w:rsidR="00012C43" w:rsidRPr="001F6F78" w:rsidRDefault="00012C43" w:rsidP="00012C43">
      <w:pPr>
        <w:jc w:val="both"/>
      </w:pPr>
      <w:r w:rsidRPr="001F6F78">
        <w:t xml:space="preserve">         ежемесячно, до 05-го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012C43" w:rsidRPr="001F6F78" w:rsidRDefault="00012C43" w:rsidP="00012C43">
      <w:pPr>
        <w:tabs>
          <w:tab w:val="left" w:pos="709"/>
        </w:tabs>
        <w:jc w:val="both"/>
      </w:pPr>
      <w:r w:rsidRPr="001F6F78">
        <w:t xml:space="preserve">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012C43" w:rsidRPr="001F6F78" w:rsidRDefault="00012C43" w:rsidP="00012C43">
      <w:pPr>
        <w:tabs>
          <w:tab w:val="left" w:pos="709"/>
        </w:tabs>
        <w:jc w:val="both"/>
      </w:pPr>
      <w:r w:rsidRPr="009678D5">
        <w:t>5</w:t>
      </w:r>
      <w:r w:rsidRPr="001F6F78">
        <w:t>.5. Соисполнитель муниципальной программы − муниципальное казенное учреждение «Управление капитального строительства по застройке Нижневартовского района»:</w:t>
      </w:r>
    </w:p>
    <w:p w:rsidR="00012C43" w:rsidRPr="001F6F78" w:rsidRDefault="00012C43" w:rsidP="00012C43">
      <w:pPr>
        <w:jc w:val="both"/>
      </w:pPr>
      <w:r w:rsidRPr="001F6F78">
        <w:t xml:space="preserve">          в установленном законодательством порядке инициирует проведение закупок путем проведения аукционов в электронной форме, необходимых для реализации соответствующих программных мероприятий подпрограммы II и подпрограммы IV;</w:t>
      </w:r>
    </w:p>
    <w:p w:rsidR="00012C43" w:rsidRPr="001F6F78" w:rsidRDefault="00012C43" w:rsidP="00012C43">
      <w:pPr>
        <w:tabs>
          <w:tab w:val="left" w:pos="709"/>
        </w:tabs>
        <w:jc w:val="both"/>
      </w:pPr>
      <w:r w:rsidRPr="001F6F78">
        <w:t xml:space="preserve">          контролирует исполнение и оплату работ по заключенным муниципальным контрактам в части реализации соответствующих программных мероприятий подпрограммы II и подпрограммы IV;</w:t>
      </w:r>
    </w:p>
    <w:p w:rsidR="00012C43" w:rsidRPr="001F6F78" w:rsidRDefault="00012C43" w:rsidP="00012C43">
      <w:pPr>
        <w:tabs>
          <w:tab w:val="left" w:pos="709"/>
        </w:tabs>
        <w:jc w:val="both"/>
      </w:pPr>
      <w:r w:rsidRPr="001F6F78">
        <w:lastRenderedPageBreak/>
        <w:t xml:space="preserve">          ежемесячно информирует отдел по жилищным вопросам администрации района о количестве ликвидированных строений и произведенных затратах     по соответствующим  программным мероприятиям подпрограммы II;</w:t>
      </w:r>
    </w:p>
    <w:p w:rsidR="00012C43" w:rsidRPr="001F6F78" w:rsidRDefault="00012C43" w:rsidP="00012C43">
      <w:pPr>
        <w:tabs>
          <w:tab w:val="left" w:pos="709"/>
        </w:tabs>
        <w:jc w:val="both"/>
      </w:pPr>
      <w:r w:rsidRPr="001F6F78">
        <w:t xml:space="preserve">          на основании документов, предоставленных управлением опеки и попечительства администрации района, осуществляет техническое обследование указанных в заявке жилых помещений, составляет сметные расчеты на проведение мероприятий по производству ремонта и в срок до первого марта текущего года готовит и направляет в управление опеки и попечительства администрации района по месту нахождения жилых помещений заключение о необходимости производства в них ремонта в рамках реализации программы. </w:t>
      </w:r>
    </w:p>
    <w:p w:rsidR="00012C43" w:rsidRPr="001F6F78" w:rsidRDefault="00012C43" w:rsidP="00012C43">
      <w:pPr>
        <w:tabs>
          <w:tab w:val="left" w:pos="709"/>
        </w:tabs>
        <w:jc w:val="both"/>
      </w:pPr>
      <w:r w:rsidRPr="001F6F78">
        <w:t xml:space="preserve">          ежеквартально, до 05 числа месяца, следующего за отчетным кварталом, предоставляет отчет в управление опеки и попечительства администрации района о количестве проведенных ремонтах жилых помещений, единственными собственниками которых либо собственниками выделенных в натуре долей       в которых являются дети-сироты и дети, оставшиеся без попечения родителей,   о произведенных затратах по соответствующим программным мероприятиям подпрограммы II.</w:t>
      </w:r>
    </w:p>
    <w:p w:rsidR="00012C43" w:rsidRPr="001F6F78" w:rsidRDefault="00012C43" w:rsidP="00012C43">
      <w:pPr>
        <w:tabs>
          <w:tab w:val="left" w:pos="709"/>
        </w:tabs>
        <w:jc w:val="both"/>
      </w:pPr>
      <w:r w:rsidRPr="009678D5">
        <w:t>5</w:t>
      </w:r>
      <w:r w:rsidRPr="001F6F78">
        <w:t>.6. Соисполнитель муниципальной программы – управление архитектуры и градостроительства администрации района:</w:t>
      </w:r>
    </w:p>
    <w:p w:rsidR="00012C43" w:rsidRPr="001F6F78" w:rsidRDefault="00012C43" w:rsidP="00012C43">
      <w:pPr>
        <w:jc w:val="both"/>
      </w:pPr>
      <w:r w:rsidRPr="001F6F78">
        <w:t xml:space="preserve">         в установленном законодательством порядке инициирует проведение закупок путем проведения аукционов в электронной форме, необходимых для реализации соответствующих программных мероприятий подпрограммы I;</w:t>
      </w:r>
    </w:p>
    <w:p w:rsidR="00012C43" w:rsidRPr="001F6F78" w:rsidRDefault="00012C43" w:rsidP="00012C43">
      <w:pPr>
        <w:tabs>
          <w:tab w:val="left" w:pos="709"/>
        </w:tabs>
        <w:jc w:val="both"/>
      </w:pPr>
      <w:r w:rsidRPr="001F6F78">
        <w:t xml:space="preserve">         контролирует и координирует выполнение программных мероприятий   по градостроительной деятельности, обеспечивает при необходимости их корректировку, осуществляет мониторинг мероприятий, ведет смету расходов выделенных средств на градостроительную деятельность для отчетности и предоставления субсидий из регионального фонда софинансирования градостроительной деятельности.</w:t>
      </w:r>
    </w:p>
    <w:p w:rsidR="00012C43" w:rsidRPr="001F6F78" w:rsidRDefault="00012C43" w:rsidP="00012C43">
      <w:pPr>
        <w:tabs>
          <w:tab w:val="left" w:pos="426"/>
          <w:tab w:val="left" w:pos="709"/>
        </w:tabs>
        <w:jc w:val="both"/>
      </w:pPr>
      <w:r w:rsidRPr="001F6F78">
        <w:t xml:space="preserve">          При разработке документов градорегулирования поселений структурные подразделения администрации района и администрации городских и сельских поселений района осуществляют содействие по предоставлению исходных данных в соответствии с запросами. Кроме того, осуществляют рассмотрение           и подготовку заключения по согласованию градостроительной документации по отраслевым направлениям.</w:t>
      </w:r>
    </w:p>
    <w:p w:rsidR="00012C43" w:rsidRPr="001F6F78" w:rsidRDefault="00012C43" w:rsidP="00012C43">
      <w:pPr>
        <w:jc w:val="both"/>
      </w:pPr>
      <w:r w:rsidRPr="001F6F78">
        <w:t xml:space="preserve">          Перечень уполномоченных структурных подразделений администрации района определен в приложении к постановлению администрации района               от 18.02.2009 № 120 «Об утверждении Положения о порядке подготовки, рассмотрения, согласования, утверждения и внесения изменений в градостроительную документацию Нижневартовского района».</w:t>
      </w:r>
    </w:p>
    <w:p w:rsidR="00012C43" w:rsidRPr="001F6F78" w:rsidRDefault="00012C43" w:rsidP="00012C43">
      <w:pPr>
        <w:jc w:val="both"/>
      </w:pPr>
      <w:r w:rsidRPr="001F6F78">
        <w:t xml:space="preserve">        Администрации городских и сельских поселений района оказывают содействие управлению архитектуры и градостроительства администрации района по организации проведения в поселениях публичных слушаний по проектам разработанных документов.</w:t>
      </w:r>
    </w:p>
    <w:p w:rsidR="00012C43" w:rsidRPr="001F6F78" w:rsidRDefault="00012C43" w:rsidP="00012C43">
      <w:pPr>
        <w:tabs>
          <w:tab w:val="left" w:pos="709"/>
        </w:tabs>
        <w:jc w:val="both"/>
      </w:pPr>
      <w:r w:rsidRPr="009678D5">
        <w:lastRenderedPageBreak/>
        <w:t>5</w:t>
      </w:r>
      <w:r w:rsidRPr="001F6F78">
        <w:t>.7. Соисполнитель муниципальной программы – муниципальное казенное учреждение Нижневартовского района «Управление имущественными                  и земельными ресурсами»:</w:t>
      </w:r>
    </w:p>
    <w:p w:rsidR="00012C43" w:rsidRPr="001F6F78" w:rsidRDefault="00012C43" w:rsidP="00012C43">
      <w:pPr>
        <w:tabs>
          <w:tab w:val="left" w:pos="709"/>
        </w:tabs>
        <w:jc w:val="both"/>
      </w:pPr>
      <w:r w:rsidRPr="001F6F78">
        <w:t xml:space="preserve">         в установленном законодательством порядке проводит работу по реализации соответствующих программных мероприятий подпрограммы I;</w:t>
      </w:r>
    </w:p>
    <w:p w:rsidR="00012C43" w:rsidRPr="001F6F78" w:rsidRDefault="00012C43" w:rsidP="00012C43">
      <w:pPr>
        <w:tabs>
          <w:tab w:val="left" w:pos="709"/>
        </w:tabs>
        <w:jc w:val="both"/>
      </w:pPr>
      <w:r w:rsidRPr="001F6F78">
        <w:t xml:space="preserve">         в целях реализации подпрограммы II несет ответственность за передачу документов на приобретаемые жилые помещения в регистрационную службу в 5-дневный срок со дня подписания актов приема-передачи жилых помещений с застройщиком. </w:t>
      </w:r>
    </w:p>
    <w:p w:rsidR="00012C43" w:rsidRPr="001F6F78" w:rsidRDefault="00012C43" w:rsidP="00012C43">
      <w:pPr>
        <w:tabs>
          <w:tab w:val="left" w:pos="709"/>
        </w:tabs>
        <w:jc w:val="both"/>
      </w:pPr>
      <w:r w:rsidRPr="001F6F78">
        <w:t xml:space="preserve">          оформляет необходимые документы для безвозмездной передачи жилых помещений в собственность администрации района в рамках подпрограммы V;</w:t>
      </w:r>
    </w:p>
    <w:p w:rsidR="00012C43" w:rsidRPr="001F6F78" w:rsidRDefault="00012C43" w:rsidP="00012C43">
      <w:pPr>
        <w:jc w:val="both"/>
      </w:pPr>
      <w:r w:rsidRPr="001F6F78">
        <w:t xml:space="preserve">          Мероприятия, осуществляемые муниципальным казенным учреждением  Нижневартовского района «Управление имущественными и земельными ресурсами» по безвозмездной передаче жилых помещений в собственность муниципального образования Нижневартовский район:</w:t>
      </w:r>
    </w:p>
    <w:p w:rsidR="00012C43" w:rsidRPr="001F6F78" w:rsidRDefault="00012C43" w:rsidP="00012C43">
      <w:pPr>
        <w:tabs>
          <w:tab w:val="left" w:pos="709"/>
        </w:tabs>
        <w:jc w:val="both"/>
      </w:pPr>
      <w:r w:rsidRPr="001F6F78">
        <w:t xml:space="preserve">         формирует реестр собственников жилых помещений, проживающих в населенном пункте с низкой плотностью населения и труднодоступной местностью (д. Пугъюг);</w:t>
      </w:r>
    </w:p>
    <w:p w:rsidR="00012C43" w:rsidRPr="001F6F78" w:rsidRDefault="00012C43" w:rsidP="00012C43">
      <w:pPr>
        <w:jc w:val="both"/>
      </w:pPr>
      <w:r w:rsidRPr="001F6F78">
        <w:t xml:space="preserve">         принимает письменное согласие (обязательство) от собственников жилых помещений, передаваемых в собственность муниципального образования Нижневартовский район, на заключение договора безвозмездной передачи указанных помещений;</w:t>
      </w:r>
    </w:p>
    <w:p w:rsidR="00012C43" w:rsidRPr="001F6F78" w:rsidRDefault="00012C43" w:rsidP="00012C43">
      <w:pPr>
        <w:jc w:val="both"/>
      </w:pPr>
      <w:r w:rsidRPr="001F6F78">
        <w:t xml:space="preserve">         осуществляет подготовку проектов договоров безвозмездной передачи жилых помещений в собственность муниципального образования Нижневартовский район, их подписание;</w:t>
      </w:r>
    </w:p>
    <w:p w:rsidR="00012C43" w:rsidRPr="001F6F78" w:rsidRDefault="00012C43" w:rsidP="00012C43">
      <w:pPr>
        <w:jc w:val="both"/>
      </w:pPr>
      <w:r w:rsidRPr="001F6F78">
        <w:t xml:space="preserve">        производит все необходимые действия по государственной регистрации договоров безвозмездной передачи жилых помещений в собственность муниципального образования Нижневартовский район вНижневартовском отделе Управления Федеральной службы государственной регистрации, кадастра и картографии по Ханты-Мансийскому автономному округу – Югре;</w:t>
      </w:r>
    </w:p>
    <w:p w:rsidR="00012C43" w:rsidRPr="001F6F78" w:rsidRDefault="00012C43" w:rsidP="00012C43">
      <w:pPr>
        <w:jc w:val="both"/>
      </w:pPr>
      <w:r w:rsidRPr="001F6F78">
        <w:t xml:space="preserve">        производит оценку рыночной стоимости принятых в муниципальную собственность жилых помещений;</w:t>
      </w:r>
    </w:p>
    <w:p w:rsidR="00012C43" w:rsidRPr="001F6F78" w:rsidRDefault="00012C43" w:rsidP="00012C43">
      <w:pPr>
        <w:tabs>
          <w:tab w:val="left" w:pos="709"/>
        </w:tabs>
        <w:jc w:val="both"/>
      </w:pPr>
      <w:r w:rsidRPr="001F6F78">
        <w:t xml:space="preserve">         подготавливает проект постановления администрации района о передаче жилых помещений в состав муниципальной казны муниципального образования Нижневартовский район.</w:t>
      </w:r>
    </w:p>
    <w:p w:rsidR="00012C43" w:rsidRPr="001F6F78" w:rsidRDefault="00012C43" w:rsidP="00012C43">
      <w:pPr>
        <w:jc w:val="both"/>
      </w:pPr>
      <w:r w:rsidRPr="001F6F78">
        <w:t xml:space="preserve">         осуществляет разработку и принятие правовых актов, необходимых для выполнения указанных действий.</w:t>
      </w:r>
    </w:p>
    <w:p w:rsidR="00E15311" w:rsidRPr="001F6F78" w:rsidRDefault="00012C43" w:rsidP="00E15311">
      <w:pPr>
        <w:ind w:firstLine="709"/>
        <w:jc w:val="both"/>
      </w:pPr>
      <w:r w:rsidRPr="009678D5">
        <w:t>5</w:t>
      </w:r>
      <w:r w:rsidRPr="001F6F78">
        <w:t xml:space="preserve">.8. </w:t>
      </w:r>
      <w:r w:rsidR="00E15311" w:rsidRPr="001F6F78">
        <w:t>Соисполнитель муниципальной программы – отдел по жилищным вопросам и муниципальной собственности администрации района:</w:t>
      </w:r>
    </w:p>
    <w:p w:rsidR="00E15311" w:rsidRPr="001F6F78" w:rsidRDefault="00E15311" w:rsidP="00E15311">
      <w:pPr>
        <w:tabs>
          <w:tab w:val="left" w:pos="709"/>
        </w:tabs>
        <w:ind w:firstLine="709"/>
        <w:jc w:val="both"/>
      </w:pPr>
      <w:r w:rsidRPr="001F6F78">
        <w:t>в установленном законодательством порядке проводит работу по реализации программных соответствующих мероприятий подпрограмм II, III,</w:t>
      </w:r>
      <w:r w:rsidRPr="001F6F78">
        <w:rPr>
          <w:lang w:val="en-US"/>
        </w:rPr>
        <w:t>V</w:t>
      </w:r>
      <w:r w:rsidRPr="001F6F78">
        <w:t xml:space="preserve">; </w:t>
      </w:r>
    </w:p>
    <w:p w:rsidR="00E15311" w:rsidRDefault="00E15311" w:rsidP="00E15311">
      <w:pPr>
        <w:ind w:firstLine="709"/>
        <w:jc w:val="both"/>
      </w:pPr>
      <w:r w:rsidRPr="001F6F78">
        <w:t>в установленном законодательством порядке проводит мероприятияпо отнесению приобретенных жилых помещений к специализированному жилищному фонду (вид – жилые помещения для детей-сирот и детей, оставши</w:t>
      </w:r>
      <w:r>
        <w:t>х</w:t>
      </w:r>
      <w:r w:rsidRPr="001F6F78">
        <w:t>ся без попечения родителей) в рамках реализации подпрограммы II;</w:t>
      </w:r>
    </w:p>
    <w:p w:rsidR="00E15311" w:rsidRPr="001F6F78" w:rsidRDefault="00E15311" w:rsidP="00E15311">
      <w:pPr>
        <w:ind w:firstLine="709"/>
        <w:jc w:val="both"/>
      </w:pPr>
      <w:r w:rsidRPr="001F6F78">
        <w:lastRenderedPageBreak/>
        <w:t>заключает договор найма специализированного жилого помещения с гражданами, отнесенными к категории детей-сирот и детей, оставшихся без попечения родителей, а также лицам из числа детей-сирот и детей, ост</w:t>
      </w:r>
      <w:r>
        <w:t>авшихся без попечения родителей;</w:t>
      </w:r>
    </w:p>
    <w:p w:rsidR="00E15311" w:rsidRDefault="00E15311" w:rsidP="00E15311">
      <w:pPr>
        <w:ind w:firstLine="709"/>
        <w:jc w:val="both"/>
      </w:pPr>
      <w:r w:rsidRPr="001F6F78">
        <w:t xml:space="preserve">проводит работу с гражданами, проживающими </w:t>
      </w:r>
      <w:r>
        <w:t xml:space="preserve">в жилых помещениях, расположенных в населенных пунктах </w:t>
      </w:r>
      <w:r w:rsidRPr="009A4EB3">
        <w:t>с низкой плотностью населения и труднодоступной местностью</w:t>
      </w:r>
      <w:r w:rsidRPr="001F6F78">
        <w:t xml:space="preserve">, </w:t>
      </w:r>
      <w:r>
        <w:t xml:space="preserve">а также находящихся в зоне подтопления и (или) в зоне береговой линии, подверженной абразии, </w:t>
      </w:r>
      <w:r w:rsidRPr="001F6F78">
        <w:t>получающими меры государственной поддержки;</w:t>
      </w:r>
    </w:p>
    <w:p w:rsidR="00E15311" w:rsidRPr="001F6F78" w:rsidRDefault="00E15311" w:rsidP="00E15311">
      <w:pPr>
        <w:ind w:firstLine="709"/>
        <w:jc w:val="both"/>
      </w:pPr>
      <w:r w:rsidRPr="001F6F78">
        <w:t>готовит проекты постановлений администрации района о перечислении субсидии на приобретение жилого помещения;</w:t>
      </w:r>
    </w:p>
    <w:p w:rsidR="00E15311" w:rsidRDefault="00E15311" w:rsidP="00E15311">
      <w:pPr>
        <w:jc w:val="both"/>
      </w:pPr>
      <w:r w:rsidRPr="001F6F78">
        <w:t>иные обязанности и мероприятия, направленные на реализацию подпрогра</w:t>
      </w:r>
      <w:r>
        <w:t>ммы</w:t>
      </w:r>
      <w:r w:rsidRPr="001F6F78">
        <w:t xml:space="preserve"> V.</w:t>
      </w:r>
    </w:p>
    <w:p w:rsidR="00012C43" w:rsidRPr="001F6F78" w:rsidRDefault="00012C43" w:rsidP="00E15311">
      <w:pPr>
        <w:ind w:firstLine="709"/>
        <w:jc w:val="both"/>
      </w:pPr>
      <w:r w:rsidRPr="009678D5">
        <w:t>5</w:t>
      </w:r>
      <w:r w:rsidRPr="001F6F78">
        <w:t xml:space="preserve">.9. Соисполнители муниципальной программы – администрации городских и сельских поселений района − в установленном законодательством порядке осуществляют весь объем действий, направленный на обеспечение жилищных прав граждан района, для которых осуществляется выполнение мероприятий подпрограммы II, для переселения граждан из жилых помещений, признанных непригодными для проживания (не менее 50 процентов от введенного в эксплуатацию объемов жилищного строительства в соответствующем году), на обеспечение жильем граждан, состоящих на учете для его получения на условиях социального найма, и на обеспечение работников бюджетной сферы служебным жильем и общежитиями, формирование маневренного жилищного фонда. </w:t>
      </w:r>
    </w:p>
    <w:p w:rsidR="00012C43" w:rsidRPr="001F6F78" w:rsidRDefault="00012C43" w:rsidP="00012C43">
      <w:pPr>
        <w:tabs>
          <w:tab w:val="left" w:pos="709"/>
        </w:tabs>
        <w:jc w:val="both"/>
      </w:pPr>
      <w:r w:rsidRPr="001F6F78">
        <w:t xml:space="preserve">         Контролируют своевременное освобождение и сдачу гражданами приспособленных для проживания строений, отключение их электро-, водо- и теплоснабжения, погашение задолженности по оплате коммунальных платежей         и электроэнергию, а также информируют отдел по жилищным вопросам администрации района и муниципальное казенное учреждение «Управление капитального строительства по застройке Нижневартовского района» о готовности строений к ликвидации в рамках реализации мероприятий задачи 4 подпрограммы II.</w:t>
      </w:r>
    </w:p>
    <w:p w:rsidR="00012C43" w:rsidRPr="001F6F78" w:rsidRDefault="00012C43" w:rsidP="00012C43">
      <w:pPr>
        <w:tabs>
          <w:tab w:val="left" w:pos="709"/>
        </w:tabs>
        <w:jc w:val="both"/>
      </w:pPr>
      <w:r w:rsidRPr="001F6F78">
        <w:t xml:space="preserve">         Главы городских и сельских поселений района, глава администрации городского поселения Излучинск несут персональную ответственность за реализацию жилищных прав граждан района, для которых осуществляется выполнение мероприятий подпрограммы II.</w:t>
      </w:r>
    </w:p>
    <w:p w:rsidR="00012C43" w:rsidRPr="001F6F78" w:rsidRDefault="00012C43" w:rsidP="00012C43">
      <w:pPr>
        <w:tabs>
          <w:tab w:val="left" w:pos="709"/>
        </w:tabs>
        <w:jc w:val="both"/>
      </w:pPr>
      <w:r w:rsidRPr="001F6F78">
        <w:t xml:space="preserve">          Муниципальное образование сельское поселение Ларьяк:</w:t>
      </w:r>
    </w:p>
    <w:p w:rsidR="00012C43" w:rsidRPr="001F6F78" w:rsidRDefault="00012C43" w:rsidP="00012C43">
      <w:pPr>
        <w:jc w:val="both"/>
      </w:pPr>
      <w:r w:rsidRPr="001F6F78">
        <w:t xml:space="preserve">         оказывает содействие (отделу по жилищным вопросам администрации района) по работе с участниками подпрограммы V, в том числе по сбору и представлению необходимой информации и документов;</w:t>
      </w:r>
    </w:p>
    <w:p w:rsidR="00012C43" w:rsidRPr="001F6F78" w:rsidRDefault="00012C43" w:rsidP="00012C43">
      <w:pPr>
        <w:tabs>
          <w:tab w:val="left" w:pos="709"/>
        </w:tabs>
        <w:jc w:val="both"/>
      </w:pPr>
      <w:r w:rsidRPr="001F6F78">
        <w:t xml:space="preserve">         осуществляет контроль за исполнением гражданами обязательств по освобождению жилых помещений, расположенных в д. Пугъюг, и снятию с регистрационного учета по месту жительства;</w:t>
      </w:r>
    </w:p>
    <w:p w:rsidR="00012C43" w:rsidRPr="001F6F78" w:rsidRDefault="00012C43" w:rsidP="00012C43">
      <w:pPr>
        <w:jc w:val="both"/>
      </w:pPr>
      <w:r w:rsidRPr="001F6F78">
        <w:t xml:space="preserve">          информирует отдел жилищно-коммунального хозяйства, энергетики и строительства об освобожденных гражданами жилых помещениях; </w:t>
      </w:r>
    </w:p>
    <w:p w:rsidR="00012C43" w:rsidRPr="001F6F78" w:rsidRDefault="00012C43" w:rsidP="00012C43">
      <w:pPr>
        <w:tabs>
          <w:tab w:val="left" w:pos="709"/>
        </w:tabs>
        <w:jc w:val="both"/>
      </w:pPr>
      <w:r w:rsidRPr="001F6F78">
        <w:t xml:space="preserve">          исполняют иные обязанности и мероприятия, направленные на реализацию подпрограммы V на территории поселения.</w:t>
      </w:r>
    </w:p>
    <w:p w:rsidR="00012C43" w:rsidRPr="001F6F78" w:rsidRDefault="00012C43" w:rsidP="00012C43">
      <w:pPr>
        <w:tabs>
          <w:tab w:val="left" w:pos="709"/>
        </w:tabs>
        <w:jc w:val="both"/>
      </w:pPr>
      <w:r w:rsidRPr="00226312">
        <w:lastRenderedPageBreak/>
        <w:t>5</w:t>
      </w:r>
      <w:r w:rsidRPr="001F6F78">
        <w:t>.10. Соисполнитель – отдел по жилищным вопросам и муниципальной собственности администрации района:</w:t>
      </w:r>
    </w:p>
    <w:p w:rsidR="00012C43" w:rsidRPr="001F6F78" w:rsidRDefault="00012C43" w:rsidP="00012C43">
      <w:pPr>
        <w:tabs>
          <w:tab w:val="left" w:pos="709"/>
        </w:tabs>
        <w:jc w:val="both"/>
      </w:pPr>
      <w:r w:rsidRPr="001F6F78">
        <w:t xml:space="preserve">          в установленном законодательством порядке инициирует проведение закупок путем проведения аукционов в электронной форме, необходимых для реализации соответствующих программных мероприятий подпрограммы II;</w:t>
      </w:r>
    </w:p>
    <w:p w:rsidR="00012C43" w:rsidRPr="001F6F78" w:rsidRDefault="00012C43" w:rsidP="00012C43">
      <w:pPr>
        <w:jc w:val="both"/>
      </w:pPr>
      <w:r w:rsidRPr="001F6F78">
        <w:t xml:space="preserve">          в установленном законодательством порядке принимает в муниципальную собственность приобретенные жилые помещения для предоставления детям-сиротам и детям, оставшимся без попечения родителей, а также лицам      из числа детей-сирот и детей, оставшихся без попечения родителей, жилых помещений специализированного жилищного фонда в рамках реализации подпрограммы II;</w:t>
      </w:r>
    </w:p>
    <w:p w:rsidR="00012C43" w:rsidRPr="001F6F78" w:rsidRDefault="00012C43" w:rsidP="00012C43">
      <w:pPr>
        <w:jc w:val="both"/>
      </w:pPr>
      <w:r w:rsidRPr="001F6F78">
        <w:t xml:space="preserve">        Направляет ходатайство в муниципальное казенное учреждение «Управление капитального строительства по застройке Нижневартовского района» о сносе жилых домов, расположенных в д. Пугъюг, принятых в собственность муниципального образования Нижневартовский район, согласно договоров безвозмездной передачи.</w:t>
      </w:r>
    </w:p>
    <w:p w:rsidR="00012C43" w:rsidRPr="001F6F78" w:rsidRDefault="00012C43" w:rsidP="00012C43">
      <w:pPr>
        <w:jc w:val="both"/>
      </w:pPr>
      <w:r w:rsidRPr="00226312">
        <w:t>5</w:t>
      </w:r>
      <w:r w:rsidRPr="001F6F78">
        <w:t>.11. Соисполнитель – управление опеки и попечительства администрации района:</w:t>
      </w:r>
    </w:p>
    <w:p w:rsidR="00012C43" w:rsidRPr="001F6F78" w:rsidRDefault="00012C43" w:rsidP="00012C43">
      <w:pPr>
        <w:jc w:val="both"/>
      </w:pPr>
      <w:r w:rsidRPr="001F6F78">
        <w:t xml:space="preserve">         проводит мероприятия по обеспечению детей-сирот и детей, оставшихся без попечения родителей, а также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    в рамках реализации программных мероприятий подпрограммы II;</w:t>
      </w:r>
    </w:p>
    <w:p w:rsidR="00012C43" w:rsidRPr="001F6F78" w:rsidRDefault="00012C43" w:rsidP="00012C43">
      <w:pPr>
        <w:jc w:val="both"/>
      </w:pPr>
      <w:r w:rsidRPr="001F6F78">
        <w:t xml:space="preserve">         в установленном законодательством порядке инициирует и готовит документацию на проведение закупок путем проведения аукционов в электронной форме, необходимых для реализации соответсвующих программных мероприятий  подпрограммы II;</w:t>
      </w:r>
    </w:p>
    <w:p w:rsidR="00012C43" w:rsidRPr="001F6F78" w:rsidRDefault="00012C43" w:rsidP="00012C43">
      <w:pPr>
        <w:jc w:val="both"/>
      </w:pPr>
      <w:r w:rsidRPr="001F6F78">
        <w:t xml:space="preserve">         ежегодно осуществляет плановые проверки жилых помещений, по результатам которых составляется акт о техническом, санитарном и гигиеническом состоянии жилого помещения. На основании указанных актов формируется план-график и состав работ по ремонту жилых помещений;</w:t>
      </w:r>
    </w:p>
    <w:p w:rsidR="00012C43" w:rsidRPr="001F6F78" w:rsidRDefault="00012C43" w:rsidP="00012C43">
      <w:pPr>
        <w:tabs>
          <w:tab w:val="left" w:pos="709"/>
        </w:tabs>
        <w:jc w:val="both"/>
      </w:pPr>
      <w:r w:rsidRPr="001F6F78">
        <w:t xml:space="preserve">          ежегодно, в срок до первого марта текущего года, направляет в муниципальное казенное учреждение «Управление капитального строительства по застройке Нижневартовского района» мероприятия для проведения ремонта жилых помещений в рамках подпрограммы II по месту нахождения жилых помещений, единственными собственниками которых либо собственниками выделенных в натуре долей в которых являются дети-сироты и дети, оставшиеся без попечения родителей (далее – дети-сироты), за исключением помещений, предоставленных собственниками в пользование гражданам, юридическим лицам в соответствии с законодательством Российской Федерации, следующие документы:</w:t>
      </w:r>
    </w:p>
    <w:p w:rsidR="00012C43" w:rsidRPr="001F6F78" w:rsidRDefault="00012C43" w:rsidP="00012C43">
      <w:pPr>
        <w:tabs>
          <w:tab w:val="left" w:pos="709"/>
        </w:tabs>
        <w:jc w:val="both"/>
      </w:pPr>
      <w:r w:rsidRPr="001F6F78">
        <w:t xml:space="preserve">         заявку на производство в следующем финансовом году ремонта жилых помещений;</w:t>
      </w:r>
    </w:p>
    <w:p w:rsidR="00012C43" w:rsidRPr="001F6F78" w:rsidRDefault="00012C43" w:rsidP="00012C43">
      <w:pPr>
        <w:tabs>
          <w:tab w:val="left" w:pos="709"/>
        </w:tabs>
        <w:jc w:val="both"/>
      </w:pPr>
      <w:r w:rsidRPr="001F6F78">
        <w:t xml:space="preserve">         заявления законных представителей детей-сирот о согласии на производство ремонта жилых помещений по </w:t>
      </w:r>
      <w:hyperlink r:id="rId13" w:history="1">
        <w:r w:rsidRPr="001F6F78">
          <w:t>форме</w:t>
        </w:r>
      </w:hyperlink>
      <w:r w:rsidRPr="001F6F78">
        <w:t>, установленной Департаментом социального развития автономного округа;</w:t>
      </w:r>
    </w:p>
    <w:p w:rsidR="00012C43" w:rsidRPr="001F6F78" w:rsidRDefault="00012C43" w:rsidP="00012C43">
      <w:pPr>
        <w:jc w:val="both"/>
      </w:pPr>
      <w:r w:rsidRPr="001F6F78">
        <w:t xml:space="preserve">         выписку из реестра жилых помещений, закрепленных за детьми-сиротами, в которых планируется производство ремонта;</w:t>
      </w:r>
    </w:p>
    <w:p w:rsidR="00012C43" w:rsidRPr="001F6F78" w:rsidRDefault="00012C43" w:rsidP="00012C43">
      <w:pPr>
        <w:jc w:val="both"/>
      </w:pPr>
      <w:r w:rsidRPr="001F6F78">
        <w:lastRenderedPageBreak/>
        <w:t xml:space="preserve">         копии документов, подтверждающих право собственности детей-сирот  на жилые помещения;</w:t>
      </w:r>
    </w:p>
    <w:p w:rsidR="00012C43" w:rsidRPr="001F6F78" w:rsidRDefault="00012C43" w:rsidP="00012C43">
      <w:pPr>
        <w:jc w:val="both"/>
      </w:pPr>
      <w:r w:rsidRPr="001F6F78">
        <w:t xml:space="preserve">         ежегодно осуществляет плановые проверки жилых помещений, по результатам которых составляется акт о техническом, санитарном и гигиеническом состоянии жилого помещения. На основании указанных актов формируется план-график и состав работ по ремонту жилых помещений;</w:t>
      </w:r>
    </w:p>
    <w:p w:rsidR="00012C43" w:rsidRPr="001F6F78" w:rsidRDefault="00012C43" w:rsidP="00012C43">
      <w:pPr>
        <w:tabs>
          <w:tab w:val="left" w:pos="709"/>
        </w:tabs>
        <w:jc w:val="both"/>
      </w:pPr>
      <w:r w:rsidRPr="001F6F78">
        <w:t xml:space="preserve">        по месту нахождения жилых помещений в течение 15 дней после получения от муниципального казенного учреждения «Управление капитального строительства по застройке Нижневартовского района» заключения организует его согласование с законными представителями детей-сирот;</w:t>
      </w:r>
    </w:p>
    <w:p w:rsidR="00012C43" w:rsidRPr="001F6F78" w:rsidRDefault="00012C43" w:rsidP="00012C43">
      <w:pPr>
        <w:tabs>
          <w:tab w:val="left" w:pos="709"/>
        </w:tabs>
        <w:jc w:val="both"/>
      </w:pPr>
      <w:r w:rsidRPr="001F6F78">
        <w:t xml:space="preserve">          в срок до первого апреля текущего года на основании заключения и сметных расчетов за подписью директора муниципального казенного учреждения «Управление капитального строительства по застройке Нижневартовского района» направляет в Департамент социального развития Ханты-Мансийского автономного округа – Югры заявку на выделение из бюджета автономного округа денежных средств, необходимых для производства ремонта жилых помещений на предстоящий финансовый год.</w:t>
      </w:r>
    </w:p>
    <w:p w:rsidR="00012C43" w:rsidRPr="001F6F78" w:rsidRDefault="00012C43" w:rsidP="00012C43">
      <w:pPr>
        <w:tabs>
          <w:tab w:val="left" w:pos="709"/>
        </w:tabs>
        <w:jc w:val="both"/>
      </w:pPr>
      <w:r w:rsidRPr="00226312">
        <w:t>5</w:t>
      </w:r>
      <w:r w:rsidRPr="001F6F78">
        <w:t>.12. Ответственный исполнитель – отдел жилищно-коммунального хозяйства, энергетики и строительства администрации района − в установленном законодательством порядке инициирует проведение закупок путем проведения аукционов в электронной форме, необходимых для реализации соответствующих программных подпрограммы II.</w:t>
      </w:r>
    </w:p>
    <w:p w:rsidR="00012C43" w:rsidRPr="001F6F78" w:rsidRDefault="00012C43" w:rsidP="00012C43">
      <w:pPr>
        <w:tabs>
          <w:tab w:val="left" w:pos="709"/>
        </w:tabs>
        <w:jc w:val="both"/>
      </w:pPr>
      <w:r w:rsidRPr="001F6F78">
        <w:t xml:space="preserve">         Организует работу по отключению жилых помещений, освобождаемых гражданами, проживающими в д. Пугъюг, от всех систем жизнеобеспечения, контролирует погашение задолженности по оплате электроэнергии.</w:t>
      </w:r>
    </w:p>
    <w:p w:rsidR="00012C43" w:rsidRPr="001F6F78" w:rsidRDefault="00012C43" w:rsidP="00012C43">
      <w:pPr>
        <w:jc w:val="both"/>
      </w:pPr>
      <w:r w:rsidRPr="001F6F78">
        <w:t xml:space="preserve">        Иные обязанности, направленные на реализацию подпрограммы V.</w:t>
      </w:r>
    </w:p>
    <w:p w:rsidR="00780EE0" w:rsidRDefault="00780EE0"/>
    <w:p w:rsidR="00012C43" w:rsidRDefault="00012C43"/>
    <w:p w:rsidR="00012C43" w:rsidRDefault="00012C43"/>
    <w:p w:rsidR="00012C43" w:rsidRDefault="00012C43"/>
    <w:p w:rsidR="00012C43" w:rsidRDefault="00012C43"/>
    <w:p w:rsidR="00012C43" w:rsidRDefault="00012C43"/>
    <w:p w:rsidR="00012C43" w:rsidRDefault="00012C43">
      <w:pPr>
        <w:sectPr w:rsidR="00012C43" w:rsidSect="00012C43">
          <w:pgSz w:w="11906" w:h="16838"/>
          <w:pgMar w:top="1134" w:right="424" w:bottom="1134" w:left="1276" w:header="708" w:footer="708" w:gutter="0"/>
          <w:cols w:space="708"/>
          <w:docGrid w:linePitch="360"/>
        </w:sectPr>
      </w:pPr>
    </w:p>
    <w:p w:rsidR="00012C43" w:rsidRPr="001F6F78" w:rsidRDefault="00012C43" w:rsidP="00012C43">
      <w:pPr>
        <w:pStyle w:val="a7"/>
        <w:ind w:left="9781"/>
        <w:jc w:val="both"/>
        <w:rPr>
          <w:rFonts w:ascii="Times New Roman" w:hAnsi="Times New Roman"/>
          <w:sz w:val="28"/>
          <w:szCs w:val="28"/>
        </w:rPr>
      </w:pPr>
      <w:r w:rsidRPr="001F6F78">
        <w:rPr>
          <w:rFonts w:ascii="Times New Roman" w:hAnsi="Times New Roman"/>
          <w:sz w:val="28"/>
          <w:szCs w:val="28"/>
        </w:rPr>
        <w:lastRenderedPageBreak/>
        <w:t>Приложение 1 к муниципальной программе «Обеспечение доступным и комфортным жильем жителей Нижневартовского района в 2014–2020 годы»</w:t>
      </w:r>
    </w:p>
    <w:p w:rsidR="00012C43" w:rsidRPr="001F6F78" w:rsidRDefault="00012C43" w:rsidP="00012C43">
      <w:pPr>
        <w:pStyle w:val="a7"/>
        <w:ind w:left="4820" w:hanging="850"/>
        <w:jc w:val="center"/>
        <w:rPr>
          <w:rFonts w:ascii="Times New Roman" w:hAnsi="Times New Roman"/>
          <w:b/>
          <w:sz w:val="28"/>
          <w:szCs w:val="28"/>
        </w:rPr>
      </w:pPr>
    </w:p>
    <w:p w:rsidR="00012C43" w:rsidRPr="001F6F78" w:rsidRDefault="00012C43" w:rsidP="00012C43">
      <w:pPr>
        <w:pStyle w:val="a7"/>
        <w:ind w:left="4820" w:hanging="850"/>
        <w:jc w:val="center"/>
        <w:rPr>
          <w:rFonts w:ascii="Times New Roman" w:hAnsi="Times New Roman"/>
          <w:b/>
          <w:sz w:val="28"/>
          <w:szCs w:val="28"/>
        </w:rPr>
      </w:pPr>
    </w:p>
    <w:p w:rsidR="00012C43" w:rsidRPr="001F6F78" w:rsidRDefault="00012C43" w:rsidP="00012C43">
      <w:pPr>
        <w:pStyle w:val="a7"/>
        <w:jc w:val="center"/>
        <w:rPr>
          <w:rFonts w:ascii="Times New Roman" w:hAnsi="Times New Roman"/>
          <w:b/>
          <w:bCs/>
          <w:sz w:val="28"/>
          <w:szCs w:val="28"/>
        </w:rPr>
      </w:pPr>
      <w:r w:rsidRPr="001F6F78">
        <w:rPr>
          <w:rFonts w:ascii="Times New Roman" w:hAnsi="Times New Roman"/>
          <w:b/>
          <w:sz w:val="28"/>
          <w:szCs w:val="28"/>
        </w:rPr>
        <w:t xml:space="preserve">Перечень программных мероприятий </w:t>
      </w:r>
      <w:r w:rsidRPr="001F6F78">
        <w:rPr>
          <w:rFonts w:ascii="Times New Roman" w:hAnsi="Times New Roman"/>
          <w:b/>
          <w:bCs/>
          <w:sz w:val="28"/>
          <w:szCs w:val="28"/>
        </w:rPr>
        <w:t>муниципальной программы</w:t>
      </w:r>
    </w:p>
    <w:p w:rsidR="00012C43" w:rsidRDefault="00012C43" w:rsidP="00012C43">
      <w:pPr>
        <w:rPr>
          <w:b/>
        </w:rPr>
      </w:pPr>
      <w:r w:rsidRPr="001F6F78">
        <w:rPr>
          <w:b/>
        </w:rPr>
        <w:t>«Обеспечение доступным и комфортным жильем жителей Нижневартовского района в 2014–2020 годы»</w:t>
      </w:r>
    </w:p>
    <w:p w:rsidR="00012C43" w:rsidRDefault="00012C43" w:rsidP="00012C43">
      <w:pPr>
        <w:rPr>
          <w:b/>
        </w:rPr>
      </w:pPr>
    </w:p>
    <w:tbl>
      <w:tblPr>
        <w:tblW w:w="15023" w:type="dxa"/>
        <w:tblInd w:w="-147" w:type="dxa"/>
        <w:tblLayout w:type="fixed"/>
        <w:tblLook w:val="04A0"/>
      </w:tblPr>
      <w:tblGrid>
        <w:gridCol w:w="568"/>
        <w:gridCol w:w="1559"/>
        <w:gridCol w:w="1134"/>
        <w:gridCol w:w="1528"/>
        <w:gridCol w:w="1732"/>
        <w:gridCol w:w="992"/>
        <w:gridCol w:w="1134"/>
        <w:gridCol w:w="36"/>
        <w:gridCol w:w="1240"/>
        <w:gridCol w:w="34"/>
        <w:gridCol w:w="958"/>
        <w:gridCol w:w="142"/>
        <w:gridCol w:w="851"/>
        <w:gridCol w:w="72"/>
        <w:gridCol w:w="636"/>
        <w:gridCol w:w="602"/>
        <w:gridCol w:w="23"/>
        <w:gridCol w:w="219"/>
        <w:gridCol w:w="612"/>
        <w:gridCol w:w="21"/>
        <w:gridCol w:w="930"/>
      </w:tblGrid>
      <w:tr w:rsidR="00D91A07" w:rsidRPr="00012C43" w:rsidTr="00A664FC">
        <w:trPr>
          <w:trHeight w:val="495"/>
        </w:trPr>
        <w:tc>
          <w:tcPr>
            <w:tcW w:w="568" w:type="dxa"/>
            <w:vMerge w:val="restart"/>
            <w:tcBorders>
              <w:top w:val="single" w:sz="4" w:space="0" w:color="auto"/>
              <w:left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№пп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Наименование основного мероприятия муниципальной программы (наименование мероприятия /объекта)</w:t>
            </w:r>
          </w:p>
        </w:tc>
        <w:tc>
          <w:tcPr>
            <w:tcW w:w="1134" w:type="dxa"/>
            <w:vMerge w:val="restart"/>
            <w:tcBorders>
              <w:top w:val="single" w:sz="4" w:space="0" w:color="auto"/>
              <w:left w:val="nil"/>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Ответственный исполнитель/</w:t>
            </w:r>
          </w:p>
          <w:p w:rsidR="00012C43" w:rsidRPr="00012C43" w:rsidRDefault="00012C43" w:rsidP="00012C43">
            <w:pPr>
              <w:jc w:val="center"/>
              <w:rPr>
                <w:sz w:val="20"/>
                <w:szCs w:val="20"/>
              </w:rPr>
            </w:pPr>
            <w:r w:rsidRPr="00012C43">
              <w:rPr>
                <w:sz w:val="20"/>
                <w:szCs w:val="20"/>
              </w:rPr>
              <w:t>соисполнитель</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Источники финансирования</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Номер показателя из таблицы «Целевые показатели муниципальной программы»</w:t>
            </w:r>
          </w:p>
        </w:tc>
        <w:tc>
          <w:tcPr>
            <w:tcW w:w="8502" w:type="dxa"/>
            <w:gridSpan w:val="16"/>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Финансовые затраты на реализацию (тыс. рублей)</w:t>
            </w:r>
          </w:p>
        </w:tc>
      </w:tr>
      <w:tr w:rsidR="00D91A07" w:rsidRPr="00012C43" w:rsidTr="00B64D54">
        <w:trPr>
          <w:trHeight w:val="300"/>
        </w:trPr>
        <w:tc>
          <w:tcPr>
            <w:tcW w:w="568" w:type="dxa"/>
            <w:vMerge/>
            <w:tcBorders>
              <w:left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134" w:type="dxa"/>
            <w:vMerge/>
            <w:tcBorders>
              <w:left w:val="nil"/>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528"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732"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всего</w:t>
            </w:r>
          </w:p>
        </w:tc>
        <w:tc>
          <w:tcPr>
            <w:tcW w:w="7510" w:type="dxa"/>
            <w:gridSpan w:val="15"/>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в том числе</w:t>
            </w:r>
          </w:p>
        </w:tc>
      </w:tr>
      <w:tr w:rsidR="00D91A07" w:rsidRPr="00012C43" w:rsidTr="00B64D54">
        <w:trPr>
          <w:trHeight w:val="300"/>
        </w:trPr>
        <w:tc>
          <w:tcPr>
            <w:tcW w:w="568" w:type="dxa"/>
            <w:vMerge/>
            <w:tcBorders>
              <w:left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134" w:type="dxa"/>
            <w:vMerge/>
            <w:tcBorders>
              <w:left w:val="nil"/>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528"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732"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17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2014</w:t>
            </w:r>
          </w:p>
        </w:tc>
        <w:tc>
          <w:tcPr>
            <w:tcW w:w="1274"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2015</w:t>
            </w:r>
          </w:p>
        </w:tc>
        <w:tc>
          <w:tcPr>
            <w:tcW w:w="110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2016</w:t>
            </w:r>
          </w:p>
        </w:tc>
        <w:tc>
          <w:tcPr>
            <w:tcW w:w="923"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2017</w:t>
            </w:r>
          </w:p>
        </w:tc>
        <w:tc>
          <w:tcPr>
            <w:tcW w:w="1261" w:type="dxa"/>
            <w:gridSpan w:val="3"/>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2018</w:t>
            </w:r>
          </w:p>
        </w:tc>
        <w:tc>
          <w:tcPr>
            <w:tcW w:w="852" w:type="dxa"/>
            <w:gridSpan w:val="3"/>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2019</w:t>
            </w:r>
          </w:p>
        </w:tc>
        <w:tc>
          <w:tcPr>
            <w:tcW w:w="93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2020</w:t>
            </w:r>
          </w:p>
        </w:tc>
      </w:tr>
      <w:tr w:rsidR="00D91A07" w:rsidRPr="00012C43" w:rsidTr="00B64D54">
        <w:trPr>
          <w:trHeight w:val="300"/>
        </w:trPr>
        <w:tc>
          <w:tcPr>
            <w:tcW w:w="568" w:type="dxa"/>
            <w:vMerge/>
            <w:tcBorders>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134" w:type="dxa"/>
            <w:vMerge/>
            <w:tcBorders>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528"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732"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p>
        </w:tc>
        <w:tc>
          <w:tcPr>
            <w:tcW w:w="117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год</w:t>
            </w:r>
          </w:p>
        </w:tc>
        <w:tc>
          <w:tcPr>
            <w:tcW w:w="1274"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год</w:t>
            </w:r>
          </w:p>
        </w:tc>
        <w:tc>
          <w:tcPr>
            <w:tcW w:w="110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год</w:t>
            </w:r>
          </w:p>
        </w:tc>
        <w:tc>
          <w:tcPr>
            <w:tcW w:w="923"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год</w:t>
            </w:r>
          </w:p>
        </w:tc>
        <w:tc>
          <w:tcPr>
            <w:tcW w:w="1261" w:type="dxa"/>
            <w:gridSpan w:val="3"/>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год</w:t>
            </w:r>
          </w:p>
        </w:tc>
        <w:tc>
          <w:tcPr>
            <w:tcW w:w="852" w:type="dxa"/>
            <w:gridSpan w:val="3"/>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год</w:t>
            </w:r>
          </w:p>
        </w:tc>
        <w:tc>
          <w:tcPr>
            <w:tcW w:w="93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год</w:t>
            </w:r>
          </w:p>
        </w:tc>
      </w:tr>
      <w:tr w:rsidR="00D91A07" w:rsidRPr="00012C43" w:rsidTr="00B64D54">
        <w:trPr>
          <w:trHeight w:val="300"/>
        </w:trPr>
        <w:tc>
          <w:tcPr>
            <w:tcW w:w="568"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1</w:t>
            </w:r>
          </w:p>
        </w:tc>
        <w:tc>
          <w:tcPr>
            <w:tcW w:w="155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2</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3</w:t>
            </w:r>
          </w:p>
        </w:tc>
        <w:tc>
          <w:tcPr>
            <w:tcW w:w="152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4</w:t>
            </w:r>
          </w:p>
        </w:tc>
        <w:tc>
          <w:tcPr>
            <w:tcW w:w="173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6</w:t>
            </w:r>
          </w:p>
        </w:tc>
        <w:tc>
          <w:tcPr>
            <w:tcW w:w="117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7</w:t>
            </w:r>
          </w:p>
        </w:tc>
        <w:tc>
          <w:tcPr>
            <w:tcW w:w="1274"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8</w:t>
            </w:r>
          </w:p>
        </w:tc>
        <w:tc>
          <w:tcPr>
            <w:tcW w:w="110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9</w:t>
            </w:r>
          </w:p>
        </w:tc>
        <w:tc>
          <w:tcPr>
            <w:tcW w:w="923"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10</w:t>
            </w:r>
          </w:p>
        </w:tc>
        <w:tc>
          <w:tcPr>
            <w:tcW w:w="1261" w:type="dxa"/>
            <w:gridSpan w:val="3"/>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11</w:t>
            </w:r>
          </w:p>
        </w:tc>
        <w:tc>
          <w:tcPr>
            <w:tcW w:w="852" w:type="dxa"/>
            <w:gridSpan w:val="3"/>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12</w:t>
            </w:r>
          </w:p>
        </w:tc>
        <w:tc>
          <w:tcPr>
            <w:tcW w:w="93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012C43" w:rsidRPr="00012C43" w:rsidRDefault="00012C43" w:rsidP="00012C43">
            <w:pPr>
              <w:jc w:val="center"/>
              <w:rPr>
                <w:sz w:val="20"/>
                <w:szCs w:val="20"/>
              </w:rPr>
            </w:pPr>
            <w:r w:rsidRPr="00012C43">
              <w:rPr>
                <w:sz w:val="20"/>
                <w:szCs w:val="20"/>
              </w:rPr>
              <w:t>13</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jc w:val="center"/>
              <w:rPr>
                <w:sz w:val="20"/>
                <w:szCs w:val="20"/>
              </w:rPr>
            </w:pPr>
            <w:r w:rsidRPr="00012C43">
              <w:rPr>
                <w:sz w:val="20"/>
                <w:szCs w:val="20"/>
              </w:rPr>
              <w:t>Цель 1 «Повышение доступности жилья и качества жилищного обеспечения населения, в том числе с учетом исполнения</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jc w:val="center"/>
              <w:rPr>
                <w:sz w:val="20"/>
                <w:szCs w:val="20"/>
              </w:rPr>
            </w:pPr>
            <w:r w:rsidRPr="00012C43">
              <w:rPr>
                <w:sz w:val="20"/>
                <w:szCs w:val="20"/>
              </w:rPr>
              <w:t>государственных обязательств по обеспечению жильем отдельных категорий граждан"</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jc w:val="center"/>
              <w:rPr>
                <w:sz w:val="20"/>
                <w:szCs w:val="20"/>
              </w:rPr>
            </w:pPr>
            <w:r w:rsidRPr="00012C43">
              <w:rPr>
                <w:sz w:val="20"/>
                <w:szCs w:val="20"/>
              </w:rPr>
              <w:t>Задача "Реализация мероприятий для повышения доступности жилья и качества жилищного обеспечения населения,в том числе с учетом исполнения государственных обязательств по обеспечению жильем отдельных категорий граждан "</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jc w:val="center"/>
              <w:rPr>
                <w:sz w:val="20"/>
                <w:szCs w:val="20"/>
              </w:rPr>
            </w:pPr>
            <w:r w:rsidRPr="00012C43">
              <w:rPr>
                <w:sz w:val="20"/>
                <w:szCs w:val="20"/>
              </w:rPr>
              <w:t>Подпрограмма I «Градостроительная деятельность»</w:t>
            </w:r>
          </w:p>
        </w:tc>
      </w:tr>
      <w:tr w:rsidR="00A664FC"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1.1.1.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Осуществление градостроительной деятельности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непосредственный   5,6; конечный-5,6.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26944,32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5033,28</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1255,00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4500,00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A664FC" w:rsidRDefault="00A664FC" w:rsidP="00A664FC">
            <w:pPr>
              <w:jc w:val="center"/>
              <w:rPr>
                <w:b/>
                <w:bCs/>
                <w:sz w:val="18"/>
                <w:szCs w:val="18"/>
              </w:rPr>
            </w:pPr>
            <w:r>
              <w:rPr>
                <w:b/>
                <w:bCs/>
                <w:sz w:val="18"/>
                <w:szCs w:val="18"/>
              </w:rPr>
              <w:t>5 156,04</w:t>
            </w:r>
          </w:p>
        </w:tc>
        <w:tc>
          <w:tcPr>
            <w:tcW w:w="1310" w:type="dxa"/>
            <w:gridSpan w:val="3"/>
            <w:tcBorders>
              <w:top w:val="single" w:sz="4" w:space="0" w:color="auto"/>
              <w:left w:val="nil"/>
              <w:bottom w:val="single" w:sz="4" w:space="0" w:color="auto"/>
              <w:right w:val="single" w:sz="4" w:space="0" w:color="000000"/>
            </w:tcBorders>
            <w:shd w:val="clear" w:color="auto" w:fill="auto"/>
            <w:vAlign w:val="center"/>
            <w:hideMark/>
          </w:tcPr>
          <w:p w:rsidR="00A664FC" w:rsidRDefault="00A664FC" w:rsidP="00A664FC">
            <w:pPr>
              <w:jc w:val="center"/>
              <w:rPr>
                <w:b/>
                <w:bCs/>
                <w:sz w:val="18"/>
                <w:szCs w:val="18"/>
              </w:rPr>
            </w:pPr>
            <w:r>
              <w:rPr>
                <w:b/>
                <w:bCs/>
                <w:sz w:val="18"/>
                <w:szCs w:val="18"/>
              </w:rPr>
              <w:t>5000,00</w:t>
            </w:r>
          </w:p>
        </w:tc>
        <w:tc>
          <w:tcPr>
            <w:tcW w:w="854" w:type="dxa"/>
            <w:gridSpan w:val="3"/>
            <w:tcBorders>
              <w:top w:val="single" w:sz="4" w:space="0" w:color="auto"/>
              <w:left w:val="nil"/>
              <w:bottom w:val="single" w:sz="4" w:space="0" w:color="auto"/>
              <w:right w:val="single" w:sz="4" w:space="0" w:color="000000"/>
            </w:tcBorders>
            <w:shd w:val="clear" w:color="auto" w:fill="auto"/>
            <w:vAlign w:val="center"/>
            <w:hideMark/>
          </w:tcPr>
          <w:p w:rsidR="00A664FC" w:rsidRDefault="00A664FC" w:rsidP="00A664FC">
            <w:pPr>
              <w:jc w:val="center"/>
              <w:rPr>
                <w:b/>
                <w:bCs/>
                <w:sz w:val="18"/>
                <w:szCs w:val="18"/>
              </w:rPr>
            </w:pPr>
            <w:r>
              <w:rPr>
                <w:b/>
                <w:bCs/>
                <w:sz w:val="18"/>
                <w:szCs w:val="18"/>
              </w:rPr>
              <w:t>5000,00</w:t>
            </w:r>
          </w:p>
        </w:tc>
        <w:tc>
          <w:tcPr>
            <w:tcW w:w="951" w:type="dxa"/>
            <w:gridSpan w:val="2"/>
            <w:tcBorders>
              <w:top w:val="single" w:sz="4" w:space="0" w:color="auto"/>
              <w:left w:val="nil"/>
              <w:bottom w:val="single" w:sz="4" w:space="0" w:color="auto"/>
              <w:right w:val="single" w:sz="4" w:space="0" w:color="000000"/>
            </w:tcBorders>
            <w:shd w:val="clear" w:color="auto" w:fill="auto"/>
            <w:vAlign w:val="center"/>
            <w:hideMark/>
          </w:tcPr>
          <w:p w:rsidR="00A664FC" w:rsidRDefault="00A664FC" w:rsidP="00A664FC">
            <w:pPr>
              <w:jc w:val="center"/>
              <w:rPr>
                <w:b/>
                <w:bCs/>
                <w:sz w:val="18"/>
                <w:szCs w:val="18"/>
              </w:rPr>
            </w:pPr>
            <w:r>
              <w:rPr>
                <w:b/>
                <w:bCs/>
                <w:sz w:val="18"/>
                <w:szCs w:val="18"/>
              </w:rPr>
              <w:t>1000,00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19303,25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2206,93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542,50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4005,00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4 548,82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4000,00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4000,00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7641,07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2826,35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712,50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495,00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607,22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1000,00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1000,00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1000,00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r>
      <w:tr w:rsidR="00A664FC" w:rsidRPr="00012C43" w:rsidTr="00B64D54">
        <w:trPr>
          <w:trHeight w:val="885"/>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Разработка проекта планировки территории поселка Ваховск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855"/>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Разработка проекта планировки территории поселка Зайцева Речка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Разработка проектов планировки </w:t>
            </w:r>
            <w:r w:rsidRPr="00012C43">
              <w:rPr>
                <w:sz w:val="20"/>
                <w:szCs w:val="20"/>
              </w:rPr>
              <w:lastRenderedPageBreak/>
              <w:t>территории этнотуристического комплекса на межселенной территории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управление архитекту</w:t>
            </w:r>
            <w:r w:rsidRPr="00012C43">
              <w:rPr>
                <w:sz w:val="20"/>
                <w:szCs w:val="20"/>
              </w:rPr>
              <w:lastRenderedPageBreak/>
              <w:t>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Разработка проектов планировки для межселенных территорий, в том числе прочие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2500,00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500,00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500,00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Внесение изменений в градостроительную документацию сельского поселения Зайцева Речка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75,00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75,00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w:t>
            </w:r>
            <w:r w:rsidRPr="00012C43">
              <w:rPr>
                <w:sz w:val="20"/>
                <w:szCs w:val="20"/>
              </w:rPr>
              <w:lastRenderedPageBreak/>
              <w:t>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1.1.1.6.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Внесение изменений в градостроительную документацию сельского поселения Ваховск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190,00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190,00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95,00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95,00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Внесение изменений в градостроительную документацию. Прочие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2500,00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500,00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500,00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Подготовка местных нормативов градостроительного проектировани</w:t>
            </w:r>
            <w:r w:rsidRPr="00012C43">
              <w:rPr>
                <w:sz w:val="20"/>
                <w:szCs w:val="20"/>
              </w:rPr>
              <w:lastRenderedPageBreak/>
              <w:t>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 xml:space="preserve">управление архитектуры и градостроительства </w:t>
            </w:r>
            <w:r w:rsidRPr="00012C43">
              <w:rPr>
                <w:sz w:val="20"/>
                <w:szCs w:val="20"/>
              </w:rPr>
              <w:lastRenderedPageBreak/>
              <w:t>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953,03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953,03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317,68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317,68</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635,35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635,35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12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1.1.1.9.</w:t>
            </w:r>
          </w:p>
        </w:tc>
        <w:tc>
          <w:tcPr>
            <w:tcW w:w="1559"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Выполнение работ по приведению правил землепользования и застройки сельского поселения   Ларьяк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185,00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16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соответствие с классификатором видов разрешенного 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92,50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92,50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92,50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92,50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250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1.1.1.10.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Выполнение работ по приведению правил землепользования и застройки сельского поселения  Вата в соответствие с классификатором видов разрешенного 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199,00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199,00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250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Выполнение работ по приведению правил землепользования и застройки сельского поселения Покур в соответствие с классификатором видов разрешенного </w:t>
            </w:r>
            <w:r w:rsidRPr="00012C43">
              <w:rPr>
                <w:sz w:val="20"/>
                <w:szCs w:val="20"/>
              </w:rPr>
              <w:lastRenderedPageBreak/>
              <w:t xml:space="preserve">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361,00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361,00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бюджет </w:t>
            </w:r>
            <w:r w:rsidRPr="00012C43">
              <w:rPr>
                <w:sz w:val="20"/>
                <w:szCs w:val="20"/>
              </w:rPr>
              <w:lastRenderedPageBreak/>
              <w:t>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180,50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180,50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180,50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180,50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82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Выполнение работ по приведению правил землепользования и застройки межселенных территорий в соответствие с классификатором видов разрешенного использования земельных участков.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510,00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510,00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170,00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170,00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340,00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340,00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975"/>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1.1.1.13.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Выполнение комплексного проекта "Внесение изменений в схему территориального планирования </w:t>
            </w:r>
            <w:r w:rsidRPr="00012C43">
              <w:rPr>
                <w:sz w:val="20"/>
                <w:szCs w:val="20"/>
              </w:rPr>
              <w:lastRenderedPageBreak/>
              <w:t>Нижневартовского района"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4500,00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4500,00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4005,00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4005,00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495,00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495,00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E15311" w:rsidRPr="00012C43" w:rsidTr="00B64D54">
        <w:trPr>
          <w:trHeight w:val="435"/>
        </w:trPr>
        <w:tc>
          <w:tcPr>
            <w:tcW w:w="568" w:type="dxa"/>
            <w:vMerge w:val="restart"/>
            <w:tcBorders>
              <w:top w:val="nil"/>
              <w:left w:val="single" w:sz="4" w:space="0" w:color="auto"/>
              <w:bottom w:val="single" w:sz="4" w:space="0" w:color="000000"/>
              <w:right w:val="single" w:sz="4" w:space="0" w:color="auto"/>
            </w:tcBorders>
            <w:shd w:val="clear" w:color="auto" w:fill="auto"/>
            <w:hideMark/>
          </w:tcPr>
          <w:p w:rsidR="00E15311" w:rsidRPr="00012C43" w:rsidRDefault="00E15311" w:rsidP="00E15311">
            <w:pPr>
              <w:rPr>
                <w:sz w:val="20"/>
                <w:szCs w:val="20"/>
              </w:rPr>
            </w:pPr>
            <w:r w:rsidRPr="00012C43">
              <w:rPr>
                <w:sz w:val="20"/>
                <w:szCs w:val="20"/>
              </w:rPr>
              <w:lastRenderedPageBreak/>
              <w:t>1.1.1.14.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Выполнение комплексного проекта "Внесение изменений в генеральные планы и правила землепользования и застройки городских и сельских поселений Нижневартовского района", в т. 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bCs/>
                <w:sz w:val="18"/>
                <w:szCs w:val="18"/>
              </w:rPr>
            </w:pPr>
            <w:r w:rsidRPr="00EB2534">
              <w:rPr>
                <w:bCs/>
                <w:sz w:val="18"/>
                <w:szCs w:val="18"/>
              </w:rPr>
              <w:t>10111,04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5111,04</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5000,00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bCs/>
                <w:sz w:val="18"/>
                <w:szCs w:val="18"/>
              </w:rPr>
            </w:pPr>
            <w:r w:rsidRPr="00EB2534">
              <w:rPr>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bCs/>
                <w:sz w:val="18"/>
                <w:szCs w:val="18"/>
              </w:rPr>
            </w:pPr>
            <w:r w:rsidRPr="00EB2534">
              <w:rPr>
                <w:bCs/>
                <w:sz w:val="18"/>
                <w:szCs w:val="18"/>
              </w:rPr>
              <w:t>8548,83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4548,83</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4000,00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bCs/>
                <w:sz w:val="18"/>
                <w:szCs w:val="18"/>
              </w:rPr>
            </w:pPr>
            <w:r w:rsidRPr="00EB2534">
              <w:rPr>
                <w:bCs/>
                <w:sz w:val="18"/>
                <w:szCs w:val="18"/>
              </w:rPr>
              <w:t>1562,21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562,21</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1000,00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bCs/>
                <w:sz w:val="18"/>
                <w:szCs w:val="18"/>
              </w:rPr>
            </w:pPr>
            <w:r w:rsidRPr="00EB2534">
              <w:rPr>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bCs/>
                <w:sz w:val="18"/>
                <w:szCs w:val="18"/>
              </w:rPr>
            </w:pPr>
            <w:r w:rsidRPr="00EB2534">
              <w:rPr>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B2534" w:rsidRDefault="00E15311" w:rsidP="00E15311">
            <w:pPr>
              <w:jc w:val="center"/>
              <w:rPr>
                <w:sz w:val="18"/>
                <w:szCs w:val="18"/>
              </w:rPr>
            </w:pPr>
            <w:r w:rsidRPr="00EB2534">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Default="00E15311" w:rsidP="00E15311">
            <w:pPr>
              <w:jc w:val="center"/>
              <w:rPr>
                <w:sz w:val="18"/>
                <w:szCs w:val="18"/>
              </w:rPr>
            </w:pPr>
            <w:r>
              <w:rPr>
                <w:sz w:val="18"/>
                <w:szCs w:val="18"/>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пгт. Излучинск</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1879,32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979,32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1571,59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871,59</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700,00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307,73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107,73</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200,00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пгт. Новоаганск</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1879,32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979,32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1571,59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871,59</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700,00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307,73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107,73</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200,00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сп. Ларьяк</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1252,92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652,92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600,00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1061,10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581,10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480,00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191,82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71,82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120,00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сп. Ваховск</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1252,92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652,92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600,00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1061,10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581,10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480,00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191,82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71,82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120,00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сп. Зайцева Речка</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964,61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464,61</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823,50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413,50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410,00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141,11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51,11</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сп. Вата</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960,65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460,65</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819,98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409,98</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410,00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140,67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50,67</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сп. Покур</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960,65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460,65</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819,98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409,98</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410,00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140,67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50,67</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E15311" w:rsidRPr="00012C43" w:rsidRDefault="00E15311" w:rsidP="00E15311">
            <w:pPr>
              <w:rPr>
                <w:sz w:val="20"/>
                <w:szCs w:val="20"/>
              </w:rPr>
            </w:pPr>
            <w:r w:rsidRPr="00012C43">
              <w:rPr>
                <w:sz w:val="20"/>
                <w:szCs w:val="20"/>
              </w:rPr>
              <w:t>сп. Аган</w:t>
            </w: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960,65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460,65</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819,98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409,98</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410,00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140,67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50,67</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90,00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E15311" w:rsidRPr="00012C43" w:rsidTr="00B64D54">
        <w:trPr>
          <w:trHeight w:val="435"/>
        </w:trPr>
        <w:tc>
          <w:tcPr>
            <w:tcW w:w="568" w:type="dxa"/>
            <w:vMerge/>
            <w:tcBorders>
              <w:top w:val="nil"/>
              <w:left w:val="single" w:sz="4" w:space="0" w:color="auto"/>
              <w:bottom w:val="single" w:sz="4" w:space="0" w:color="000000"/>
              <w:right w:val="single" w:sz="4" w:space="0" w:color="auto"/>
            </w:tcBorders>
            <w:vAlign w:val="center"/>
            <w:hideMark/>
          </w:tcPr>
          <w:p w:rsidR="00E15311" w:rsidRPr="00012C43" w:rsidRDefault="00E15311" w:rsidP="00E15311">
            <w:pPr>
              <w:rPr>
                <w:sz w:val="20"/>
                <w:szCs w:val="20"/>
              </w:rPr>
            </w:pPr>
          </w:p>
        </w:tc>
        <w:tc>
          <w:tcPr>
            <w:tcW w:w="2693" w:type="dxa"/>
            <w:gridSpan w:val="2"/>
            <w:vMerge/>
            <w:tcBorders>
              <w:top w:val="single" w:sz="4" w:space="0" w:color="auto"/>
              <w:left w:val="single" w:sz="4" w:space="0" w:color="auto"/>
              <w:bottom w:val="single" w:sz="4" w:space="0" w:color="000000"/>
              <w:right w:val="single" w:sz="4" w:space="0" w:color="000000"/>
            </w:tcBorders>
            <w:vAlign w:val="center"/>
            <w:hideMark/>
          </w:tcPr>
          <w:p w:rsidR="00E15311" w:rsidRPr="00012C43" w:rsidRDefault="00E15311" w:rsidP="00E15311">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E15311" w:rsidRPr="00012C43" w:rsidRDefault="00E15311" w:rsidP="00E15311">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b/>
                <w:bCs/>
                <w:sz w:val="22"/>
                <w:szCs w:val="22"/>
              </w:rPr>
            </w:pPr>
            <w:r w:rsidRPr="00E15311">
              <w:rPr>
                <w:b/>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E15311" w:rsidRPr="00E15311" w:rsidRDefault="00E15311" w:rsidP="00E15311">
            <w:pPr>
              <w:jc w:val="center"/>
              <w:rPr>
                <w:sz w:val="22"/>
                <w:szCs w:val="22"/>
              </w:rPr>
            </w:pPr>
            <w:r w:rsidRPr="00E15311">
              <w:rPr>
                <w:sz w:val="22"/>
                <w:szCs w:val="22"/>
              </w:rPr>
              <w:t>0,00</w:t>
            </w:r>
          </w:p>
        </w:tc>
      </w:tr>
      <w:tr w:rsidR="00D91A07" w:rsidRPr="00012C43" w:rsidTr="00B64D54">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1.1.1.15.</w:t>
            </w:r>
          </w:p>
        </w:tc>
        <w:tc>
          <w:tcPr>
            <w:tcW w:w="1559"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 xml:space="preserve">Внедрение автоматизированной системы управления развитием территории района, </w:t>
            </w:r>
            <w:r w:rsidRPr="00012C43">
              <w:rPr>
                <w:sz w:val="20"/>
                <w:szCs w:val="20"/>
              </w:rPr>
              <w:lastRenderedPageBreak/>
              <w:t>модернизация ИСОГД</w:t>
            </w:r>
          </w:p>
        </w:tc>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012C43" w:rsidRPr="00012C43" w:rsidRDefault="00012C43" w:rsidP="00012C43">
            <w:pPr>
              <w:rPr>
                <w:sz w:val="20"/>
                <w:szCs w:val="20"/>
              </w:rPr>
            </w:pPr>
            <w:r w:rsidRPr="00012C43">
              <w:rPr>
                <w:sz w:val="20"/>
                <w:szCs w:val="20"/>
              </w:rPr>
              <w:lastRenderedPageBreak/>
              <w:t>управление архитектуры и градостроительства администр</w:t>
            </w:r>
            <w:r w:rsidRPr="00012C43">
              <w:rPr>
                <w:sz w:val="20"/>
                <w:szCs w:val="20"/>
              </w:rPr>
              <w:lastRenderedPageBreak/>
              <w:t>ации района</w:t>
            </w: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000000"/>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2405,00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2405,00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000000"/>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000000"/>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1202,50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1202,50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000000"/>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1202,50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1202,50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000000"/>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000000"/>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106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1.1.1.16.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Приобретение программного обеспечения ArcGISforServerWorkgroupStandart в качестве базового ПО для публикации пространственных данных об объектах градостроительной деятельности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905,25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905,25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301,75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301,75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603,50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603,50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3128D" w:rsidRPr="00012C43" w:rsidTr="00B64D54">
        <w:trPr>
          <w:trHeight w:val="720"/>
        </w:trPr>
        <w:tc>
          <w:tcPr>
            <w:tcW w:w="568" w:type="dxa"/>
            <w:vMerge w:val="restart"/>
            <w:tcBorders>
              <w:top w:val="nil"/>
              <w:left w:val="single" w:sz="4" w:space="0" w:color="auto"/>
              <w:right w:val="single" w:sz="4" w:space="0" w:color="auto"/>
            </w:tcBorders>
          </w:tcPr>
          <w:p w:rsidR="0003128D" w:rsidRPr="00C73A49" w:rsidRDefault="0003128D" w:rsidP="0003128D">
            <w:pPr>
              <w:jc w:val="center"/>
              <w:rPr>
                <w:bCs/>
                <w:color w:val="000000" w:themeColor="text1"/>
                <w:sz w:val="18"/>
                <w:szCs w:val="18"/>
              </w:rPr>
            </w:pPr>
            <w:r w:rsidRPr="009C2130">
              <w:rPr>
                <w:bCs/>
                <w:color w:val="000000" w:themeColor="text1"/>
                <w:sz w:val="18"/>
                <w:szCs w:val="18"/>
              </w:rPr>
              <w:t>1.1.1.17.</w:t>
            </w:r>
          </w:p>
        </w:tc>
        <w:tc>
          <w:tcPr>
            <w:tcW w:w="1559" w:type="dxa"/>
            <w:vMerge w:val="restart"/>
            <w:tcBorders>
              <w:top w:val="single" w:sz="4" w:space="0" w:color="auto"/>
              <w:left w:val="single" w:sz="4" w:space="0" w:color="auto"/>
              <w:right w:val="single" w:sz="4" w:space="0" w:color="auto"/>
            </w:tcBorders>
          </w:tcPr>
          <w:p w:rsidR="0003128D" w:rsidRPr="00C73A49" w:rsidRDefault="0003128D" w:rsidP="0003128D">
            <w:pPr>
              <w:jc w:val="center"/>
              <w:rPr>
                <w:bCs/>
                <w:color w:val="000000" w:themeColor="text1"/>
                <w:sz w:val="18"/>
                <w:szCs w:val="18"/>
              </w:rPr>
            </w:pPr>
            <w:r w:rsidRPr="009C2130">
              <w:rPr>
                <w:bCs/>
                <w:color w:val="000000" w:themeColor="text1"/>
                <w:sz w:val="18"/>
                <w:szCs w:val="18"/>
              </w:rPr>
              <w:t>Проведение конкурса "общественное пространство города будущего Югры - 2050"</w:t>
            </w:r>
          </w:p>
        </w:tc>
        <w:tc>
          <w:tcPr>
            <w:tcW w:w="1134" w:type="dxa"/>
            <w:vMerge w:val="restart"/>
            <w:tcBorders>
              <w:top w:val="single" w:sz="4" w:space="0" w:color="auto"/>
              <w:left w:val="single" w:sz="4" w:space="0" w:color="auto"/>
              <w:right w:val="single" w:sz="4" w:space="0" w:color="auto"/>
            </w:tcBorders>
          </w:tcPr>
          <w:p w:rsidR="0003128D" w:rsidRPr="00C73A49" w:rsidRDefault="0003128D" w:rsidP="0003128D">
            <w:pPr>
              <w:jc w:val="center"/>
              <w:rPr>
                <w:bCs/>
                <w:color w:val="000000" w:themeColor="text1"/>
                <w:sz w:val="18"/>
                <w:szCs w:val="18"/>
              </w:rPr>
            </w:pPr>
            <w:r w:rsidRPr="009C2130">
              <w:rPr>
                <w:bCs/>
                <w:color w:val="000000" w:themeColor="text1"/>
                <w:sz w:val="18"/>
                <w:szCs w:val="18"/>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tcPr>
          <w:p w:rsidR="0003128D" w:rsidRPr="009C2130" w:rsidRDefault="0003128D" w:rsidP="0003128D">
            <w:pPr>
              <w:jc w:val="both"/>
              <w:rPr>
                <w:bCs/>
                <w:sz w:val="18"/>
                <w:szCs w:val="18"/>
              </w:rPr>
            </w:pPr>
            <w:r w:rsidRPr="009C2130">
              <w:rPr>
                <w:bCs/>
                <w:sz w:val="18"/>
                <w:szCs w:val="18"/>
              </w:rPr>
              <w:t>всего</w:t>
            </w:r>
          </w:p>
        </w:tc>
        <w:tc>
          <w:tcPr>
            <w:tcW w:w="1732" w:type="dxa"/>
            <w:tcBorders>
              <w:top w:val="single" w:sz="4" w:space="0" w:color="auto"/>
              <w:left w:val="nil"/>
              <w:bottom w:val="single" w:sz="4" w:space="0" w:color="auto"/>
              <w:right w:val="single" w:sz="4" w:space="0" w:color="auto"/>
            </w:tcBorders>
            <w:shd w:val="clear" w:color="auto" w:fill="auto"/>
            <w:vAlign w:val="bottom"/>
          </w:tcPr>
          <w:p w:rsidR="0003128D" w:rsidRDefault="0003128D" w:rsidP="0003128D">
            <w:pPr>
              <w:jc w:val="center"/>
              <w:rPr>
                <w:rFonts w:ascii="Calibri" w:hAnsi="Calibri" w:cs="Calibri"/>
                <w:sz w:val="18"/>
                <w:szCs w:val="18"/>
              </w:rPr>
            </w:pPr>
            <w:r>
              <w:rPr>
                <w:rFonts w:ascii="Calibri" w:hAnsi="Calibri" w:cs="Calibri"/>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b/>
                <w:bCs/>
                <w:sz w:val="18"/>
                <w:szCs w:val="18"/>
              </w:rPr>
            </w:pPr>
            <w:r>
              <w:rPr>
                <w:b/>
                <w:bCs/>
                <w:sz w:val="18"/>
                <w:szCs w:val="18"/>
              </w:rPr>
              <w:t>20,00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20,00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59"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134"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03128D" w:rsidRPr="009C2130" w:rsidRDefault="0003128D" w:rsidP="0003128D">
            <w:pPr>
              <w:jc w:val="both"/>
              <w:rPr>
                <w:bCs/>
                <w:sz w:val="18"/>
                <w:szCs w:val="18"/>
              </w:rPr>
            </w:pPr>
            <w:r w:rsidRPr="009C2130">
              <w:rPr>
                <w:bCs/>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03128D" w:rsidRDefault="0003128D" w:rsidP="0003128D">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59"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134"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03128D" w:rsidRPr="009C2130" w:rsidRDefault="0003128D" w:rsidP="0003128D">
            <w:pPr>
              <w:jc w:val="both"/>
              <w:rPr>
                <w:bCs/>
                <w:sz w:val="18"/>
                <w:szCs w:val="18"/>
              </w:rPr>
            </w:pPr>
            <w:r w:rsidRPr="009C2130">
              <w:rPr>
                <w:bCs/>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03128D" w:rsidRDefault="0003128D" w:rsidP="0003128D">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59"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134"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03128D" w:rsidRPr="009C2130" w:rsidRDefault="0003128D" w:rsidP="0003128D">
            <w:pPr>
              <w:jc w:val="both"/>
              <w:rPr>
                <w:bCs/>
                <w:sz w:val="18"/>
                <w:szCs w:val="18"/>
              </w:rPr>
            </w:pPr>
            <w:r w:rsidRPr="009C2130">
              <w:rPr>
                <w:bCs/>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03128D" w:rsidRDefault="0003128D" w:rsidP="0003128D">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b/>
                <w:bCs/>
                <w:sz w:val="18"/>
                <w:szCs w:val="18"/>
              </w:rPr>
            </w:pPr>
            <w:r>
              <w:rPr>
                <w:b/>
                <w:bCs/>
                <w:sz w:val="18"/>
                <w:szCs w:val="18"/>
              </w:rPr>
              <w:t>20,00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20,00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59"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134" w:type="dxa"/>
            <w:vMerge/>
            <w:tcBorders>
              <w:left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03128D" w:rsidRPr="009C2130" w:rsidRDefault="0003128D" w:rsidP="0003128D">
            <w:pPr>
              <w:jc w:val="both"/>
              <w:rPr>
                <w:bCs/>
                <w:sz w:val="18"/>
                <w:szCs w:val="18"/>
              </w:rPr>
            </w:pPr>
            <w:r w:rsidRPr="009C2130">
              <w:rPr>
                <w:bCs/>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03128D" w:rsidRDefault="0003128D" w:rsidP="0003128D">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left w:val="single" w:sz="4" w:space="0" w:color="auto"/>
              <w:bottom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59" w:type="dxa"/>
            <w:vMerge/>
            <w:tcBorders>
              <w:left w:val="single" w:sz="4" w:space="0" w:color="auto"/>
              <w:bottom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tcPr>
          <w:p w:rsidR="0003128D" w:rsidRPr="00C73A49" w:rsidRDefault="0003128D" w:rsidP="0003128D">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03128D" w:rsidRPr="009C2130" w:rsidRDefault="0003128D" w:rsidP="0003128D">
            <w:pPr>
              <w:jc w:val="both"/>
              <w:rPr>
                <w:bCs/>
                <w:sz w:val="18"/>
                <w:szCs w:val="18"/>
              </w:rPr>
            </w:pPr>
            <w:r w:rsidRPr="009C2130">
              <w:rPr>
                <w:bCs/>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03128D" w:rsidRDefault="0003128D" w:rsidP="0003128D">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03128D" w:rsidRDefault="0003128D" w:rsidP="0003128D">
            <w:pPr>
              <w:jc w:val="center"/>
              <w:rPr>
                <w:sz w:val="18"/>
                <w:szCs w:val="18"/>
              </w:rPr>
            </w:pPr>
            <w:r>
              <w:rPr>
                <w:sz w:val="18"/>
                <w:szCs w:val="18"/>
              </w:rPr>
              <w:t>0,00</w:t>
            </w:r>
          </w:p>
        </w:tc>
      </w:tr>
      <w:tr w:rsidR="00A664FC" w:rsidRPr="00012C43" w:rsidTr="00B64D54">
        <w:trPr>
          <w:trHeight w:val="720"/>
        </w:trPr>
        <w:tc>
          <w:tcPr>
            <w:tcW w:w="568" w:type="dxa"/>
            <w:vMerge w:val="restart"/>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r w:rsidRPr="005A7367">
              <w:rPr>
                <w:bCs/>
                <w:color w:val="000000" w:themeColor="text1"/>
                <w:sz w:val="18"/>
                <w:szCs w:val="18"/>
              </w:rPr>
              <w:t>1.1.1.18.</w:t>
            </w:r>
          </w:p>
        </w:tc>
        <w:tc>
          <w:tcPr>
            <w:tcW w:w="1559" w:type="dxa"/>
            <w:vMerge w:val="restart"/>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r w:rsidRPr="005A7367">
              <w:rPr>
                <w:bCs/>
                <w:color w:val="000000" w:themeColor="text1"/>
                <w:sz w:val="18"/>
                <w:szCs w:val="18"/>
              </w:rPr>
              <w:t>Проведение конкурса на лучший проект эскиза эмблемы празднования 90-летия образования Нижневартовского района</w:t>
            </w:r>
          </w:p>
        </w:tc>
        <w:tc>
          <w:tcPr>
            <w:tcW w:w="1134" w:type="dxa"/>
            <w:vMerge w:val="restart"/>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r w:rsidRPr="009C2130">
              <w:rPr>
                <w:bCs/>
                <w:color w:val="000000" w:themeColor="text1"/>
                <w:sz w:val="18"/>
                <w:szCs w:val="18"/>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tcPr>
          <w:p w:rsidR="00A664FC" w:rsidRPr="009C2130" w:rsidRDefault="00A664FC" w:rsidP="00A664FC">
            <w:pPr>
              <w:jc w:val="both"/>
              <w:rPr>
                <w:bCs/>
                <w:sz w:val="18"/>
                <w:szCs w:val="18"/>
              </w:rPr>
            </w:pPr>
            <w:r w:rsidRPr="009C2130">
              <w:rPr>
                <w:bCs/>
                <w:sz w:val="18"/>
                <w:szCs w:val="18"/>
              </w:rPr>
              <w:t>всего</w:t>
            </w:r>
          </w:p>
        </w:tc>
        <w:tc>
          <w:tcPr>
            <w:tcW w:w="1732" w:type="dxa"/>
            <w:tcBorders>
              <w:top w:val="single" w:sz="4" w:space="0" w:color="auto"/>
              <w:left w:val="nil"/>
              <w:bottom w:val="single" w:sz="4" w:space="0" w:color="auto"/>
              <w:right w:val="single" w:sz="4" w:space="0" w:color="auto"/>
            </w:tcBorders>
            <w:shd w:val="clear" w:color="auto" w:fill="auto"/>
            <w:vAlign w:val="bottom"/>
          </w:tcPr>
          <w:p w:rsidR="00A664FC" w:rsidRDefault="00A664FC" w:rsidP="00A664FC">
            <w:pPr>
              <w:jc w:val="center"/>
              <w:rPr>
                <w:rFonts w:ascii="Calibri" w:hAnsi="Calibri" w:cs="Calibri"/>
                <w:sz w:val="18"/>
                <w:szCs w:val="18"/>
              </w:rPr>
            </w:pPr>
            <w:r>
              <w:rPr>
                <w:rFonts w:ascii="Calibri" w:hAnsi="Calibri" w:cs="Calibri"/>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b/>
                <w:bCs/>
                <w:sz w:val="18"/>
                <w:szCs w:val="18"/>
              </w:rPr>
            </w:pPr>
            <w:r>
              <w:rPr>
                <w:b/>
                <w:bCs/>
                <w:sz w:val="18"/>
                <w:szCs w:val="18"/>
              </w:rPr>
              <w:t>25,00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25,00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r>
      <w:tr w:rsidR="00A664FC" w:rsidRPr="00012C43" w:rsidTr="00B64D54">
        <w:trPr>
          <w:trHeight w:val="720"/>
        </w:trPr>
        <w:tc>
          <w:tcPr>
            <w:tcW w:w="568"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59"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134"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A664FC" w:rsidRPr="009C2130" w:rsidRDefault="00A664FC" w:rsidP="00A664FC">
            <w:pPr>
              <w:jc w:val="both"/>
              <w:rPr>
                <w:bCs/>
                <w:sz w:val="18"/>
                <w:szCs w:val="18"/>
              </w:rPr>
            </w:pPr>
            <w:r w:rsidRPr="009C2130">
              <w:rPr>
                <w:bCs/>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A664FC" w:rsidRDefault="00A664FC" w:rsidP="00A664FC">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r>
      <w:tr w:rsidR="00A664FC" w:rsidRPr="00012C43" w:rsidTr="00B64D54">
        <w:trPr>
          <w:trHeight w:val="720"/>
        </w:trPr>
        <w:tc>
          <w:tcPr>
            <w:tcW w:w="568"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59"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134"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A664FC" w:rsidRPr="009C2130" w:rsidRDefault="00A664FC" w:rsidP="00A664FC">
            <w:pPr>
              <w:jc w:val="both"/>
              <w:rPr>
                <w:bCs/>
                <w:sz w:val="18"/>
                <w:szCs w:val="18"/>
              </w:rPr>
            </w:pPr>
            <w:r w:rsidRPr="009C2130">
              <w:rPr>
                <w:bCs/>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A664FC" w:rsidRDefault="00A664FC" w:rsidP="00A664FC">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r>
      <w:tr w:rsidR="00A664FC" w:rsidRPr="00012C43" w:rsidTr="00B64D54">
        <w:trPr>
          <w:trHeight w:val="720"/>
        </w:trPr>
        <w:tc>
          <w:tcPr>
            <w:tcW w:w="568"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59"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134"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A664FC" w:rsidRPr="009C2130" w:rsidRDefault="00A664FC" w:rsidP="00A664FC">
            <w:pPr>
              <w:jc w:val="both"/>
              <w:rPr>
                <w:bCs/>
                <w:sz w:val="18"/>
                <w:szCs w:val="18"/>
              </w:rPr>
            </w:pPr>
            <w:r w:rsidRPr="009C2130">
              <w:rPr>
                <w:bCs/>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A664FC" w:rsidRDefault="00A664FC" w:rsidP="00A664FC">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b/>
                <w:bCs/>
                <w:sz w:val="18"/>
                <w:szCs w:val="18"/>
              </w:rPr>
            </w:pPr>
            <w:r>
              <w:rPr>
                <w:b/>
                <w:bCs/>
                <w:sz w:val="18"/>
                <w:szCs w:val="18"/>
              </w:rPr>
              <w:t>25,00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25,00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r>
      <w:tr w:rsidR="00A664FC" w:rsidRPr="00012C43" w:rsidTr="00B64D54">
        <w:trPr>
          <w:trHeight w:val="720"/>
        </w:trPr>
        <w:tc>
          <w:tcPr>
            <w:tcW w:w="568"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59"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134" w:type="dxa"/>
            <w:vMerge/>
            <w:tcBorders>
              <w:left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A664FC" w:rsidRPr="009C2130" w:rsidRDefault="00A664FC" w:rsidP="00A664FC">
            <w:pPr>
              <w:jc w:val="both"/>
              <w:rPr>
                <w:bCs/>
                <w:sz w:val="18"/>
                <w:szCs w:val="18"/>
              </w:rPr>
            </w:pPr>
            <w:r w:rsidRPr="009C2130">
              <w:rPr>
                <w:bCs/>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A664FC" w:rsidRDefault="00A664FC" w:rsidP="00A664FC">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r>
      <w:tr w:rsidR="00A664FC" w:rsidRPr="00012C43" w:rsidTr="00B64D54">
        <w:trPr>
          <w:trHeight w:val="720"/>
        </w:trPr>
        <w:tc>
          <w:tcPr>
            <w:tcW w:w="568" w:type="dxa"/>
            <w:vMerge/>
            <w:tcBorders>
              <w:left w:val="single" w:sz="4" w:space="0" w:color="auto"/>
              <w:bottom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59" w:type="dxa"/>
            <w:vMerge/>
            <w:tcBorders>
              <w:left w:val="single" w:sz="4" w:space="0" w:color="auto"/>
              <w:bottom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tcPr>
          <w:p w:rsidR="00A664FC" w:rsidRPr="00C73A49" w:rsidRDefault="00A664FC" w:rsidP="00A664FC">
            <w:pPr>
              <w:jc w:val="center"/>
              <w:rPr>
                <w:bCs/>
                <w:color w:val="000000" w:themeColor="text1"/>
                <w:sz w:val="18"/>
                <w:szCs w:val="18"/>
              </w:rPr>
            </w:pPr>
          </w:p>
        </w:tc>
        <w:tc>
          <w:tcPr>
            <w:tcW w:w="1528" w:type="dxa"/>
            <w:tcBorders>
              <w:top w:val="single" w:sz="4" w:space="0" w:color="auto"/>
              <w:left w:val="nil"/>
              <w:bottom w:val="single" w:sz="4" w:space="0" w:color="auto"/>
              <w:right w:val="single" w:sz="4" w:space="0" w:color="auto"/>
            </w:tcBorders>
            <w:shd w:val="clear" w:color="auto" w:fill="auto"/>
          </w:tcPr>
          <w:p w:rsidR="00A664FC" w:rsidRPr="009C2130" w:rsidRDefault="00A664FC" w:rsidP="00A664FC">
            <w:pPr>
              <w:jc w:val="both"/>
              <w:rPr>
                <w:bCs/>
                <w:sz w:val="18"/>
                <w:szCs w:val="18"/>
              </w:rPr>
            </w:pPr>
            <w:r w:rsidRPr="009C2130">
              <w:rPr>
                <w:bCs/>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A664FC" w:rsidRDefault="00A664FC" w:rsidP="00A664FC">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tcPr>
          <w:p w:rsidR="00A664FC" w:rsidRDefault="00A664FC" w:rsidP="00A664FC">
            <w:pPr>
              <w:jc w:val="center"/>
              <w:rPr>
                <w:sz w:val="18"/>
                <w:szCs w:val="18"/>
              </w:rPr>
            </w:pPr>
            <w:r>
              <w:rPr>
                <w:sz w:val="18"/>
                <w:szCs w:val="18"/>
              </w:rPr>
              <w:t>0,00</w:t>
            </w:r>
          </w:p>
        </w:tc>
      </w:tr>
      <w:tr w:rsidR="00A664FC"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Итого по основному мероприятию 1.1.1.</w:t>
            </w: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26944,32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5033,28</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1255,00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4500,00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5 156,04</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5000,00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5000,00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1000,00</w:t>
            </w:r>
          </w:p>
        </w:tc>
      </w:tr>
      <w:tr w:rsidR="00A664FC"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r>
      <w:tr w:rsidR="00A664FC"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19303,25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2206,93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542,50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4005,00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4 548,82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4000,00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4000,00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r>
      <w:tr w:rsidR="00A664FC"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7641,07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2826,35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712,50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495,00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607,22</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1000,00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1000,00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1000,00</w:t>
            </w:r>
          </w:p>
        </w:tc>
      </w:tr>
      <w:tr w:rsidR="00A664FC"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r>
      <w:tr w:rsidR="00A664FC"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A664FC" w:rsidRDefault="00A664FC" w:rsidP="00A664FC">
            <w:pPr>
              <w:jc w:val="center"/>
              <w:rPr>
                <w:sz w:val="18"/>
                <w:szCs w:val="18"/>
              </w:rPr>
            </w:pPr>
            <w:r>
              <w:rPr>
                <w:sz w:val="18"/>
                <w:szCs w:val="18"/>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Упрощенный порядок предоставления земельных участков под малоэтажное жилищное строительство.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непосредственный -8,16,17; конечный- 6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466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1.1.2.1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Однократное, бесплатное предоставление в собственность земельных участков без проведения торгов и предварительное согласование мест размещения объектов для строительства индивидуальных жилых домов осуществляетс</w:t>
            </w:r>
            <w:r w:rsidRPr="00012C43">
              <w:rPr>
                <w:sz w:val="20"/>
                <w:szCs w:val="20"/>
              </w:rPr>
              <w:lastRenderedPageBreak/>
              <w:t>я гражданам, отнесенным к категориям, указанным в пункте 1 статьи 7.4. Закона Ханты-Мансийского автономного округа ‒ Югры от 6 июля 2005 года № 57-оз «О регулировании отдельных жилищных отношений в Ханты-Мансийском автономном округе – Югре»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муниципальное бюджетное  учреждение Нижневартовского района «Управление имущественными и земельными ресурсами»</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noWrap/>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Итого по основному мероприятию 1.1.2.</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310"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951"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3128D"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Итого по Подпрограмме I</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26919,32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5033,28</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1255,00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4500,00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5131,04</w:t>
            </w:r>
          </w:p>
        </w:tc>
        <w:tc>
          <w:tcPr>
            <w:tcW w:w="1310"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5000,00</w:t>
            </w:r>
          </w:p>
        </w:tc>
        <w:tc>
          <w:tcPr>
            <w:tcW w:w="854"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5000,00</w:t>
            </w:r>
          </w:p>
        </w:tc>
        <w:tc>
          <w:tcPr>
            <w:tcW w:w="951"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1000,00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19303,25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2206,93</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542,50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4005,00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4548,82</w:t>
            </w:r>
          </w:p>
        </w:tc>
        <w:tc>
          <w:tcPr>
            <w:tcW w:w="1310"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4000,00</w:t>
            </w:r>
          </w:p>
        </w:tc>
        <w:tc>
          <w:tcPr>
            <w:tcW w:w="854"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4000,00</w:t>
            </w:r>
          </w:p>
        </w:tc>
        <w:tc>
          <w:tcPr>
            <w:tcW w:w="951"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7616,07</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2826,35</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712,50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495,00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582,22</w:t>
            </w:r>
          </w:p>
        </w:tc>
        <w:tc>
          <w:tcPr>
            <w:tcW w:w="1310"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1000,00</w:t>
            </w:r>
          </w:p>
        </w:tc>
        <w:tc>
          <w:tcPr>
            <w:tcW w:w="854"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1000,00</w:t>
            </w:r>
          </w:p>
        </w:tc>
        <w:tc>
          <w:tcPr>
            <w:tcW w:w="951"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1000,00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r>
      <w:tr w:rsidR="0003128D"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1310"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854" w:type="dxa"/>
            <w:gridSpan w:val="3"/>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c>
          <w:tcPr>
            <w:tcW w:w="951" w:type="dxa"/>
            <w:gridSpan w:val="2"/>
            <w:tcBorders>
              <w:top w:val="single" w:sz="4" w:space="0" w:color="auto"/>
              <w:left w:val="nil"/>
              <w:bottom w:val="single" w:sz="4" w:space="0" w:color="auto"/>
              <w:right w:val="single" w:sz="4" w:space="0" w:color="auto"/>
            </w:tcBorders>
            <w:shd w:val="clear" w:color="auto" w:fill="auto"/>
            <w:hideMark/>
          </w:tcPr>
          <w:p w:rsidR="0003128D" w:rsidRPr="009C2130" w:rsidRDefault="0003128D" w:rsidP="0003128D">
            <w:pPr>
              <w:jc w:val="center"/>
              <w:rPr>
                <w:bCs/>
                <w:sz w:val="18"/>
                <w:szCs w:val="18"/>
              </w:rPr>
            </w:pPr>
            <w:r w:rsidRPr="009C2130">
              <w:rPr>
                <w:bCs/>
                <w:sz w:val="18"/>
                <w:szCs w:val="18"/>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Подпрограмма II «Содействие развитию жилищного строительства»</w:t>
            </w:r>
          </w:p>
        </w:tc>
      </w:tr>
      <w:tr w:rsidR="009F19D7" w:rsidRPr="00012C43" w:rsidTr="00B64D54">
        <w:trPr>
          <w:trHeight w:val="178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2.2.1.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Стимулирование застройщиков на реализацию проектов жилищного строительства (развитие застроенных территорий, комплексное освоение территорий).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 xml:space="preserve">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района/администрации городских и </w:t>
            </w:r>
            <w:r w:rsidRPr="00012C43">
              <w:rPr>
                <w:sz w:val="20"/>
                <w:szCs w:val="20"/>
              </w:rPr>
              <w:lastRenderedPageBreak/>
              <w:t>сельских поселений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lastRenderedPageBreak/>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непосредственный   -1,2,15; конечный- 1,2,3</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1378486,63</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367662,13</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410268,39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311206,85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231 696,15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23930,40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18722,70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15000,00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1207973,35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330895,91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370587,20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276974,10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202 845,44</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15939,20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10731,50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170513,28</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36766,22</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39681,19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34232,75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28 850,72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7991,20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7991,20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15000,00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1713,64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1713,64</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466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lastRenderedPageBreak/>
              <w:t>2.2.1.1.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Приобретение жилых помещений в завершенных строительством домах, введенных в эксплуатацию не ранее 2 лет, предшествующего текущему году, или в строящихся многоквартирных домах, в случае если их строительная готовность составляет не менее чем 60 процентов (для населенных пунктов численностью до 5000 человек ‒ не менее чем 40 процентов) от предусмотренной проектной документацией готовности таких многоквартирных домов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района/администрации городских и сельских поселений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1378486,63</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367662,13</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410268,39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311206,85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231 696,15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23930,40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18722,70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15000,00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1207973,35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330895,91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370587,20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276974,10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202 845,43899000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15939,20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10731,50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 </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170513,28</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36766,22</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39681,19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34232,75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28 850,71560000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7991,20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7991,20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15000,00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 xml:space="preserve">в том числе безвозмездные поступления от физических и юридических </w:t>
            </w:r>
            <w:r w:rsidRPr="00012C43">
              <w:rPr>
                <w:sz w:val="20"/>
                <w:szCs w:val="20"/>
              </w:rPr>
              <w:lastRenderedPageBreak/>
              <w:t>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1713,64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1713,64</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lastRenderedPageBreak/>
              <w:t>Итого по основному мероприятиию 2. 2.1.</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1378486,63</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367662,13</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410268,39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311206,85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231 696,15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23930,40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18722,70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15000,00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1207973,35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330895,91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370587,20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276974,10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202 845,44</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15939,20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10731,50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170513,28</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36766,22</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39681,19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34232,75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28 850,72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7991,20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7991,20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15000,00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1713,64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1713,64</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03128D" w:rsidRPr="00012C43" w:rsidTr="00B64D54">
        <w:trPr>
          <w:trHeight w:val="130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2.2.2.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Защита жилищных прав детей-сирот и детей, оставшихся без попечения родителей, и лиц из их числа.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 xml:space="preserve">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w:t>
            </w:r>
            <w:r w:rsidRPr="00012C43">
              <w:rPr>
                <w:sz w:val="20"/>
                <w:szCs w:val="20"/>
              </w:rPr>
              <w:lastRenderedPageBreak/>
              <w:t>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lastRenderedPageBreak/>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непосредственный-12,13; конечный-9,10,11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111613,41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20032,50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33627,60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26643,05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15655,17</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3478,90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12176,20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111613,41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20032,50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33627,60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26643,05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15655,17</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3478,90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12176,20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3128D"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3128D" w:rsidRPr="00012C43" w:rsidTr="00B64D54">
        <w:trPr>
          <w:trHeight w:val="42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lastRenderedPageBreak/>
              <w:t>2.2.2.1.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 xml:space="preserve">Покупка (строительство) жилых помещений  для предоставления детям-сиротам и детям, оставшимся без попечения родителей, а также лицам из числа детей-сирот и детей, оставшихся без попечения родителей, жилых помещений специализированного жилищного фонда по договорам найма специализированных жилых помещений для осуществления органами местного самоуправления передаваемых отдельных государственных полномочий, </w:t>
            </w:r>
            <w:r w:rsidRPr="00012C43">
              <w:rPr>
                <w:sz w:val="20"/>
                <w:szCs w:val="20"/>
              </w:rPr>
              <w:lastRenderedPageBreak/>
              <w:t>предусмотренных статьей 12 Закона Ханты-Мансийского автономного округа ‒ Югры от 9 июня 2009 года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Ханты-Мансийском автономном округе ‒ Югре»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lastRenderedPageBreak/>
              <w:t>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111307,81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19726,90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33627,60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26643,05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15655,17</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3478,90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12176,20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111307,81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19726,90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33627,60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26643,05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15655,17</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3478,90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12176,20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D91A07" w:rsidRPr="00012C43" w:rsidTr="00B64D54">
        <w:trPr>
          <w:trHeight w:val="8192"/>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2.2.2.2.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Ремонт жилых помещений, принадлежащих детям-сиротам и детям, оставшимся без попечения родителей, лицам из числа детей-сирот и детей, оставшихся без попечения родителей, являющимся единственными собственниками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w:t>
            </w:r>
            <w:r w:rsidRPr="00012C43">
              <w:rPr>
                <w:sz w:val="20"/>
                <w:szCs w:val="20"/>
              </w:rPr>
              <w:lastRenderedPageBreak/>
              <w:t xml:space="preserve">пребывающим в образовательной организации, учреждении социального обслуживания населения, учреждении системы здравоохранения или ином учреждении, создаваемом в установленном законодательством Российской Федерации порядке для детей-сирот и детей, оставшихся без попечения родителей, в приемной семье, в семье опекуна, попечителя, либо получающим профессиональное образование по очной форме обучения, либо проходящим военную службу по призыву, либо отбывающим наказание в </w:t>
            </w:r>
            <w:r w:rsidRPr="00012C43">
              <w:rPr>
                <w:sz w:val="20"/>
                <w:szCs w:val="20"/>
              </w:rPr>
              <w:lastRenderedPageBreak/>
              <w:t>исправительном учреждении, в том числе: ул. Энергетиков, д. 6а, кв. 17, пгт. Излучинск (2014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305,60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305,60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305,60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305,60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3128D"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lastRenderedPageBreak/>
              <w:t>Итого по основному мероприятию 2.2.2.</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111613,41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20032,50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33627,60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26643,05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15655,17</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3478,90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12176,20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111613,41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20032,50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33627,60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26643,05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15655,17</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3478,90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12176,20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2.3.1.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Строительство объектов инженерной инфраструктуры предназначенных для жилищного строительства.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непосредственный-1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113802,31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26539,87</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24789,18</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16727,16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15255,69</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14495,20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14495,20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1500,00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61450,04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11409,44</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5905,00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11521,40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10871,40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10871,40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10871,40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52352,27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15130,43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18884,18</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5205,76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4384,29</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3623,80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3623,80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1500,00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3128D"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b/>
                <w:bCs/>
                <w:sz w:val="18"/>
                <w:szCs w:val="18"/>
              </w:rPr>
            </w:pPr>
            <w:r>
              <w:rPr>
                <w:b/>
                <w:bCs/>
                <w:sz w:val="18"/>
                <w:szCs w:val="18"/>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П. Зайцева Речка</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Сети тепловодоснабжения по ул. Гагарина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105,47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105,47</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105,47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105,47</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Сети тепловодоснабжения по ул. Октябрьской (2 и 4 этапы строительства)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800,00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Сети тепловодоснабжения пожаротушения по ул. Мира и насосная станция ‒ 3 </w:t>
            </w:r>
            <w:r w:rsidRPr="00012C43">
              <w:rPr>
                <w:sz w:val="20"/>
                <w:szCs w:val="20"/>
              </w:rPr>
              <w:lastRenderedPageBreak/>
              <w:t>этап строительства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 xml:space="preserve">муниципальное казенное учреждение «Управление </w:t>
            </w:r>
            <w:r w:rsidRPr="00012C43">
              <w:rPr>
                <w:sz w:val="20"/>
                <w:szCs w:val="20"/>
              </w:rPr>
              <w:lastRenderedPageBreak/>
              <w:t>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10617,09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10617,09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10617,09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10617,09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 </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 </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 </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 </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Сети тепловодоснабжения по ул. Школьной, ул. Набережной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1000,00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Пгт. Излучинск</w:t>
            </w:r>
          </w:p>
        </w:tc>
      </w:tr>
      <w:tr w:rsidR="0003128D"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2.3.1.5.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Инженерные сети квартала 01:05:02 (ПИР)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1533,60</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147,60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1386,00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1533,60</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147,60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1386,00</w:t>
            </w:r>
          </w:p>
        </w:tc>
        <w:tc>
          <w:tcPr>
            <w:tcW w:w="851" w:type="dxa"/>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000000" w:fill="FFFFFF"/>
            <w:hideMark/>
          </w:tcPr>
          <w:p w:rsidR="0003128D" w:rsidRDefault="0003128D" w:rsidP="0003128D">
            <w:pPr>
              <w:jc w:val="center"/>
              <w:rPr>
                <w:sz w:val="18"/>
                <w:szCs w:val="18"/>
              </w:rPr>
            </w:pPr>
            <w:r>
              <w:rPr>
                <w:sz w:val="18"/>
                <w:szCs w:val="18"/>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2.3.1.6.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Инженерные сети квартала 01:05:01 (ПИР)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2342,40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840,00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1502,40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2342,40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840,00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1502,40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Инженерные сети участка частной застройки (2 очередь 1 этап)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12878,31</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12878,31</w:t>
            </w: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11409,44</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11409,44</w:t>
            </w: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1468,87</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1468,87</w:t>
            </w: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p>
        </w:tc>
        <w:tc>
          <w:tcPr>
            <w:tcW w:w="1274"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Инженерные сети участка частной застройки (2 очередь 2 этап)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«Управление капитального </w:t>
            </w:r>
            <w:r w:rsidRPr="00012C43">
              <w:rPr>
                <w:sz w:val="20"/>
                <w:szCs w:val="20"/>
              </w:rPr>
              <w:lastRenderedPageBreak/>
              <w:t>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68001,14</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6944,88</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15310,16</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15255,69</w:t>
            </w:r>
          </w:p>
        </w:tc>
        <w:tc>
          <w:tcPr>
            <w:tcW w:w="708"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14495,20</w:t>
            </w:r>
          </w:p>
        </w:tc>
        <w:tc>
          <w:tcPr>
            <w:tcW w:w="844"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14495,20</w:t>
            </w:r>
          </w:p>
        </w:tc>
        <w:tc>
          <w:tcPr>
            <w:tcW w:w="1563"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1500,00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50040,60</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5905,00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11521,40</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10871,40</w:t>
            </w:r>
          </w:p>
        </w:tc>
        <w:tc>
          <w:tcPr>
            <w:tcW w:w="708"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10871,40</w:t>
            </w:r>
          </w:p>
        </w:tc>
        <w:tc>
          <w:tcPr>
            <w:tcW w:w="844"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10871,40</w:t>
            </w:r>
          </w:p>
        </w:tc>
        <w:tc>
          <w:tcPr>
            <w:tcW w:w="1563"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17960,54</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1039,88</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3788,76</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4384,29</w:t>
            </w:r>
          </w:p>
        </w:tc>
        <w:tc>
          <w:tcPr>
            <w:tcW w:w="708"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3623,80</w:t>
            </w:r>
          </w:p>
        </w:tc>
        <w:tc>
          <w:tcPr>
            <w:tcW w:w="844"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3623,80</w:t>
            </w:r>
          </w:p>
        </w:tc>
        <w:tc>
          <w:tcPr>
            <w:tcW w:w="1563"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1500,00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000000" w:fill="FFFFFF"/>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Инженерные сети квартала 01:05:01 (СМР, наружные тепловые сети ТС, 1 этап строительства)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16225,29</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16194,30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16225,29</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16194,30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000000" w:fill="FFFFFF"/>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Пгт. Новоаганск</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2.3.1.10.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Сети электроснабжения к многоэтажным жилым домам по ул. Новой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299,00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299,00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299,00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299,00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3128D"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lastRenderedPageBreak/>
              <w:t>Итого по основному мероприятию 2.3.1.</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113802,31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26539,87</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24789,18</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16727,16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15255,69</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14495,20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14495,20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1500,00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61450,04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11409,44</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5905,00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11521,40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10871,40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10871,40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10871,40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52352,27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15130,43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18884,18</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5205,76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4384,29</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3623,80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3623,80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1500,00</w:t>
            </w:r>
          </w:p>
        </w:tc>
      </w:tr>
      <w:tr w:rsidR="0003128D"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2.4.1.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Ликвидация приспособленных для проживания строений и расселение проживающих в них граждан</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непосредственный -10,11; конечный -7,8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11599,90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11599,90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10527,72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10527,72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1072,18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1072,18</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9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2.4.1.1.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Предоставление субсидии на приобретение жилых помещений гражданам, проживающим в приспособленных для проживания строениях, получившим гарантийные письма в рамках реализации муниципальной программы «Ликвидация приспособленных для проживания строений на территории Нижневартовского района и расселение проживающих в них граждан на 2012‒2014 год», не предъявившим их к оплате до 31.12.2013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отдел по жилищным вопросам и муниципальной собственности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8445,40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8445,40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7649,11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7649,11</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796,29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796,29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2.4.1.2.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Разбор, демонтаж, вывоз приспособленных для проживания </w:t>
            </w:r>
            <w:r w:rsidRPr="00012C43">
              <w:rPr>
                <w:sz w:val="20"/>
                <w:szCs w:val="20"/>
              </w:rPr>
              <w:lastRenderedPageBreak/>
              <w:t>строений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муниципальное казенное учреждение «Управле</w:t>
            </w:r>
            <w:r w:rsidRPr="00012C43">
              <w:rPr>
                <w:sz w:val="20"/>
                <w:szCs w:val="20"/>
              </w:rPr>
              <w:lastRenderedPageBreak/>
              <w:t>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3154,50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3154,50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 </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2878,61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2878,61</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275,89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275,89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Итого по основному мероприятию 2.4.1.</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11599,90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11599,90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10527,72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10527,72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1072,18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1072,18</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9F19D7" w:rsidRPr="00012C43" w:rsidTr="00B64D54">
        <w:trPr>
          <w:trHeight w:val="720"/>
        </w:trPr>
        <w:tc>
          <w:tcPr>
            <w:tcW w:w="568" w:type="dxa"/>
            <w:vMerge w:val="restart"/>
            <w:tcBorders>
              <w:top w:val="single" w:sz="4" w:space="0" w:color="auto"/>
              <w:left w:val="single" w:sz="4" w:space="0" w:color="auto"/>
              <w:right w:val="single" w:sz="4" w:space="0" w:color="auto"/>
            </w:tcBorders>
          </w:tcPr>
          <w:p w:rsidR="009F19D7" w:rsidRPr="00E15311" w:rsidRDefault="009F19D7" w:rsidP="009F19D7">
            <w:pPr>
              <w:jc w:val="center"/>
              <w:rPr>
                <w:sz w:val="20"/>
                <w:szCs w:val="20"/>
              </w:rPr>
            </w:pPr>
            <w:r w:rsidRPr="00E15311">
              <w:rPr>
                <w:sz w:val="20"/>
                <w:szCs w:val="20"/>
              </w:rPr>
              <w:t>2.5.1.</w:t>
            </w:r>
          </w:p>
        </w:tc>
        <w:tc>
          <w:tcPr>
            <w:tcW w:w="1559" w:type="dxa"/>
            <w:vMerge w:val="restart"/>
            <w:tcBorders>
              <w:top w:val="single" w:sz="4" w:space="0" w:color="auto"/>
              <w:left w:val="single" w:sz="4" w:space="0" w:color="auto"/>
              <w:right w:val="single" w:sz="4" w:space="0" w:color="auto"/>
            </w:tcBorders>
          </w:tcPr>
          <w:p w:rsidR="009F19D7" w:rsidRPr="00E15311" w:rsidRDefault="009F19D7" w:rsidP="009F19D7">
            <w:pPr>
              <w:jc w:val="both"/>
              <w:rPr>
                <w:sz w:val="20"/>
                <w:szCs w:val="20"/>
              </w:rPr>
            </w:pPr>
            <w:r w:rsidRPr="00E15311">
              <w:rPr>
                <w:sz w:val="20"/>
                <w:szCs w:val="20"/>
              </w:rPr>
              <w:t>Создание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p>
        </w:tc>
        <w:tc>
          <w:tcPr>
            <w:tcW w:w="1134" w:type="dxa"/>
            <w:vMerge w:val="restart"/>
            <w:tcBorders>
              <w:top w:val="single" w:sz="4" w:space="0" w:color="auto"/>
              <w:left w:val="single" w:sz="4" w:space="0" w:color="auto"/>
              <w:right w:val="single" w:sz="4" w:space="0" w:color="auto"/>
            </w:tcBorders>
          </w:tcPr>
          <w:p w:rsidR="009F19D7" w:rsidRPr="00E15311" w:rsidRDefault="009F19D7" w:rsidP="009F19D7">
            <w:pPr>
              <w:jc w:val="both"/>
              <w:rPr>
                <w:sz w:val="20"/>
                <w:szCs w:val="20"/>
              </w:rPr>
            </w:pPr>
            <w:r w:rsidRPr="00E15311">
              <w:rPr>
                <w:sz w:val="20"/>
                <w:szCs w:val="20"/>
              </w:rPr>
              <w:t xml:space="preserve">отдел по жилищным вопросам и муниципальной собственности администрации района </w:t>
            </w: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 </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17 710,90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17 710,90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vAlign w:val="center"/>
          </w:tcPr>
          <w:p w:rsidR="009F19D7" w:rsidRPr="00E15311"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vAlign w:val="center"/>
          </w:tcPr>
          <w:p w:rsidR="009F19D7" w:rsidRPr="00E15311"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15 762,70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15 762,70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vAlign w:val="center"/>
          </w:tcPr>
          <w:p w:rsidR="009F19D7" w:rsidRPr="00E15311"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1 948,20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1 948,20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vAlign w:val="center"/>
          </w:tcPr>
          <w:p w:rsidR="009F19D7" w:rsidRPr="00E15311"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bottom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bottom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vAlign w:val="center"/>
          </w:tcPr>
          <w:p w:rsidR="009F19D7" w:rsidRPr="00E15311"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val="restart"/>
            <w:tcBorders>
              <w:top w:val="single" w:sz="4" w:space="0" w:color="auto"/>
              <w:left w:val="single" w:sz="4" w:space="0" w:color="auto"/>
              <w:right w:val="single" w:sz="4" w:space="0" w:color="auto"/>
            </w:tcBorders>
          </w:tcPr>
          <w:p w:rsidR="009F19D7" w:rsidRPr="00E15311" w:rsidRDefault="009F19D7" w:rsidP="009F19D7">
            <w:pPr>
              <w:jc w:val="center"/>
              <w:rPr>
                <w:sz w:val="20"/>
                <w:szCs w:val="20"/>
              </w:rPr>
            </w:pPr>
            <w:r w:rsidRPr="00E15311">
              <w:rPr>
                <w:sz w:val="20"/>
                <w:szCs w:val="20"/>
              </w:rPr>
              <w:t>2.5.1.1.</w:t>
            </w:r>
          </w:p>
        </w:tc>
        <w:tc>
          <w:tcPr>
            <w:tcW w:w="1559" w:type="dxa"/>
            <w:vMerge w:val="restart"/>
            <w:tcBorders>
              <w:top w:val="single" w:sz="4" w:space="0" w:color="auto"/>
              <w:left w:val="single" w:sz="4" w:space="0" w:color="auto"/>
              <w:right w:val="single" w:sz="4" w:space="0" w:color="auto"/>
            </w:tcBorders>
          </w:tcPr>
          <w:p w:rsidR="009F19D7" w:rsidRPr="00E15311" w:rsidRDefault="009F19D7" w:rsidP="009F19D7">
            <w:pPr>
              <w:jc w:val="both"/>
              <w:rPr>
                <w:sz w:val="20"/>
                <w:szCs w:val="20"/>
              </w:rPr>
            </w:pPr>
            <w:r w:rsidRPr="00E15311">
              <w:rPr>
                <w:sz w:val="20"/>
                <w:szCs w:val="20"/>
              </w:rPr>
              <w:t>Предоставление субсидии на приобретение жилого помещения в собственность гражданам, проживающим в жилых домах находящихся в зоне подтопления и (или) в зоне береговой линии, подверженной абразии</w:t>
            </w:r>
          </w:p>
        </w:tc>
        <w:tc>
          <w:tcPr>
            <w:tcW w:w="1134" w:type="dxa"/>
            <w:vMerge w:val="restart"/>
            <w:tcBorders>
              <w:top w:val="single" w:sz="4" w:space="0" w:color="auto"/>
              <w:left w:val="single" w:sz="4" w:space="0" w:color="auto"/>
              <w:right w:val="single" w:sz="4" w:space="0" w:color="auto"/>
            </w:tcBorders>
          </w:tcPr>
          <w:p w:rsidR="009F19D7" w:rsidRPr="00E15311" w:rsidRDefault="009F19D7" w:rsidP="009F19D7">
            <w:pPr>
              <w:jc w:val="both"/>
              <w:rPr>
                <w:sz w:val="20"/>
                <w:szCs w:val="20"/>
              </w:rPr>
            </w:pPr>
            <w:r w:rsidRPr="00E15311">
              <w:rPr>
                <w:sz w:val="20"/>
                <w:szCs w:val="20"/>
              </w:rPr>
              <w:t xml:space="preserve">отдел по жилищным вопросам и муниципальной собственности администрации района </w:t>
            </w: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17 710,90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17 710,90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15 762,70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15 762,70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1 948,20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1 948,20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9F19D7" w:rsidRPr="00E15311" w:rsidRDefault="009F19D7" w:rsidP="009F19D7">
            <w:pPr>
              <w:rPr>
                <w:sz w:val="20"/>
                <w:szCs w:val="20"/>
              </w:rPr>
            </w:pPr>
          </w:p>
        </w:tc>
        <w:tc>
          <w:tcPr>
            <w:tcW w:w="1559" w:type="dxa"/>
            <w:vMerge/>
            <w:tcBorders>
              <w:left w:val="single" w:sz="4" w:space="0" w:color="auto"/>
              <w:bottom w:val="single" w:sz="4" w:space="0" w:color="auto"/>
              <w:right w:val="single" w:sz="4" w:space="0" w:color="auto"/>
            </w:tcBorders>
            <w:vAlign w:val="center"/>
          </w:tcPr>
          <w:p w:rsidR="009F19D7" w:rsidRPr="00E15311" w:rsidRDefault="009F19D7" w:rsidP="009F19D7">
            <w:pPr>
              <w:rPr>
                <w:sz w:val="20"/>
                <w:szCs w:val="20"/>
              </w:rPr>
            </w:pPr>
          </w:p>
        </w:tc>
        <w:tc>
          <w:tcPr>
            <w:tcW w:w="1134" w:type="dxa"/>
            <w:vMerge/>
            <w:tcBorders>
              <w:left w:val="single" w:sz="4" w:space="0" w:color="auto"/>
              <w:bottom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val="restart"/>
            <w:tcBorders>
              <w:top w:val="single" w:sz="4" w:space="0" w:color="auto"/>
              <w:left w:val="single" w:sz="4" w:space="0" w:color="auto"/>
              <w:right w:val="single" w:sz="4" w:space="0" w:color="auto"/>
            </w:tcBorders>
            <w:vAlign w:val="center"/>
          </w:tcPr>
          <w:p w:rsidR="009F19D7" w:rsidRPr="00E15311" w:rsidRDefault="009F19D7" w:rsidP="009F19D7">
            <w:pPr>
              <w:rPr>
                <w:sz w:val="20"/>
                <w:szCs w:val="20"/>
              </w:rPr>
            </w:pPr>
            <w:r w:rsidRPr="00E15311">
              <w:rPr>
                <w:sz w:val="20"/>
                <w:szCs w:val="20"/>
              </w:rPr>
              <w:t>Итого по основному мероприятию 2.5.1.</w:t>
            </w: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17 710,90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17 710,90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17 710,90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15 762,70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15 762,70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15 762,70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1 948,20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1 948,20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1 948,20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left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left w:val="single" w:sz="4" w:space="0" w:color="auto"/>
              <w:bottom w:val="single" w:sz="4" w:space="0" w:color="auto"/>
              <w:right w:val="single" w:sz="4" w:space="0" w:color="auto"/>
            </w:tcBorders>
            <w:vAlign w:val="center"/>
          </w:tcPr>
          <w:p w:rsidR="009F19D7" w:rsidRPr="00E15311"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both"/>
              <w:rPr>
                <w:sz w:val="20"/>
                <w:szCs w:val="20"/>
              </w:rPr>
            </w:pPr>
            <w:r w:rsidRPr="00E15311">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9F19D7" w:rsidRPr="00E15311" w:rsidRDefault="009F19D7" w:rsidP="009F19D7">
            <w:pPr>
              <w:jc w:val="center"/>
              <w:rPr>
                <w:sz w:val="20"/>
                <w:szCs w:val="20"/>
              </w:rPr>
            </w:pPr>
            <w:r w:rsidRPr="00E15311">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Итого по подпрограмме II</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1633213,14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425834,40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jc w:val="center"/>
              <w:rPr>
                <w:sz w:val="22"/>
                <w:szCs w:val="22"/>
              </w:rPr>
            </w:pPr>
            <w:r w:rsidRPr="00D45816">
              <w:rPr>
                <w:sz w:val="22"/>
                <w:szCs w:val="22"/>
              </w:rPr>
              <w:t>468685,17</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354577,06</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280 317,91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41904,50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45394,10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16500,00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1407327,22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372865,57</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jc w:val="center"/>
              <w:rPr>
                <w:sz w:val="22"/>
                <w:szCs w:val="22"/>
              </w:rPr>
            </w:pPr>
            <w:r w:rsidRPr="00D45816">
              <w:rPr>
                <w:sz w:val="22"/>
                <w:szCs w:val="22"/>
              </w:rPr>
              <w:t>410119,80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315138,55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245 134,70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30289,50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33779,10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225885,92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52968,83</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jc w:val="center"/>
              <w:rPr>
                <w:sz w:val="22"/>
                <w:szCs w:val="22"/>
              </w:rPr>
            </w:pPr>
            <w:r w:rsidRPr="00D45816">
              <w:rPr>
                <w:sz w:val="22"/>
                <w:szCs w:val="22"/>
              </w:rPr>
              <w:t>58565,37</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39438,51</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35 183,21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11615,00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11615,00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16500,00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1713,64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jc w:val="center"/>
              <w:rPr>
                <w:sz w:val="22"/>
                <w:szCs w:val="22"/>
              </w:rPr>
            </w:pPr>
            <w:r w:rsidRPr="00D45816">
              <w:rPr>
                <w:sz w:val="22"/>
                <w:szCs w:val="22"/>
              </w:rPr>
              <w:t>1713,64</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Подпрограмма III «Обеспечение мерами государственной поддержки по улучшению жилищных условий отдельных категорий граждан".</w:t>
            </w:r>
          </w:p>
        </w:tc>
      </w:tr>
      <w:tr w:rsidR="009F19D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3.1.1.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Предоставление государственной поддержки на приобретение жилых помещений отдельным категориям граждан.</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 xml:space="preserve">отдел по жилищным вопросам и муниципальной собственности администрации </w:t>
            </w:r>
            <w:r w:rsidRPr="00012C43">
              <w:rPr>
                <w:sz w:val="20"/>
                <w:szCs w:val="20"/>
              </w:rPr>
              <w:lastRenderedPageBreak/>
              <w:t>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lastRenderedPageBreak/>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непосредственный -3,4,9</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16269,05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3438,04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3189,77</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1853,49</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1 467,76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3160,00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3160,00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10292,81</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1648,84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2317,72</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895,81</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872,45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2279,00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2279,00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5457,32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1558,59</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825,39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897,23</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534,91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820,60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820,60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518,92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230,61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46,66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lastRenderedPageBreak/>
              <w:t>3.1.1.1.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Предоставление субсидии ветеранам боевых действий и инвалидам на приобретение жилого помещения в собственность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отдел по жилищным вопросам и муниципальной собственности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5246,64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1468,91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2225,34</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759,67</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792,72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3694,25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1468,91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2225,34</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759,67</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792,72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2279,00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2279,00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3.1.1.2.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Субвенции на реализацию полномочий по постановке на учет граждан, выезжающих из районов Крайнего Севера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отдел по жилищным вопросам и муниципальной собственности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152,19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29,19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31,30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22,90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22,90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152,19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29,19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31,30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22,90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22,90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22,90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3.1.1.3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Предоставление субсидии молодым </w:t>
            </w:r>
            <w:r w:rsidRPr="00012C43">
              <w:rPr>
                <w:sz w:val="20"/>
                <w:szCs w:val="20"/>
              </w:rPr>
              <w:lastRenderedPageBreak/>
              <w:t>учителям на первоначальный взнос</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 xml:space="preserve">отдел по жилищным </w:t>
            </w:r>
            <w:r w:rsidRPr="00012C43">
              <w:rPr>
                <w:sz w:val="20"/>
                <w:szCs w:val="20"/>
              </w:rPr>
              <w:lastRenderedPageBreak/>
              <w:t>вопросам и муниципальной собственности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A664FC"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3.1.1.4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Предоставление субсидии молодым семьям на приобретение жилья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отдел по жилищным вопросам и муниципальной собственности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6272,22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1899,94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933,13</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1070,81</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652,14</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858,10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858,10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488,17</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179,93</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92,38</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136,13</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79,73</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5305,13</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1529,40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794,09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874,23</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512,01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797,70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797,70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478,92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190,61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46,66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60,45</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60,40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60,40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60,40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r>
      <w:tr w:rsidR="00A664FC"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Default="00A664FC" w:rsidP="00A664FC">
            <w:pPr>
              <w:jc w:val="center"/>
              <w:rPr>
                <w:sz w:val="18"/>
                <w:szCs w:val="18"/>
              </w:rPr>
            </w:pPr>
            <w:r>
              <w:rPr>
                <w:sz w:val="18"/>
                <w:szCs w:val="18"/>
              </w:rPr>
              <w:t>0,00</w:t>
            </w:r>
          </w:p>
        </w:tc>
      </w:tr>
      <w:tr w:rsidR="009F19D7"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Итого по основному мероприятию 3.1.1.</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16269,05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3438,04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3189,77</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1853,49</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1 467,76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3160,00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3160,00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10292,81</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1648,84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2317,72</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895,81</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872,45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2279,00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2279,00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5457,32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1558,59</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825,39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897,23</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534,91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820,60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820,60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518,92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230,61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46,66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60,45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60,40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60,40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60,40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Итого по подпрограмме III</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16269,05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3438,04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3189,77</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1853,49</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1 467,76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3160,00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3160,00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10292,81</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1648,84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2317,72</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895,81</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872,45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2279,00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2279,00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5457,32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1558,59</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825,39</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897,23</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534,91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820,60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820,60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518,92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230,61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46,66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60,45</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60,40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9F19D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Подпрограмма IV «Капитальный ремонт объектов жилищного хозяйства»</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Основное мероприятие: Создание условий для увеличения объема капитального ремонта жилищного фонда для повышения его комфортности.</w:t>
            </w:r>
          </w:p>
        </w:tc>
      </w:tr>
      <w:tr w:rsidR="009F19D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4.1.1.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Проведение капитальных ремонтов объектов муниципальной собственности жилого фонда, в том числе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всего</w:t>
            </w:r>
          </w:p>
        </w:tc>
        <w:tc>
          <w:tcPr>
            <w:tcW w:w="1732" w:type="dxa"/>
            <w:vMerge w:val="restart"/>
            <w:tcBorders>
              <w:top w:val="single" w:sz="4" w:space="0" w:color="auto"/>
              <w:left w:val="nil"/>
              <w:right w:val="single" w:sz="4" w:space="0" w:color="auto"/>
            </w:tcBorders>
            <w:shd w:val="clear" w:color="auto" w:fill="auto"/>
            <w:hideMark/>
          </w:tcPr>
          <w:p w:rsidR="009F19D7" w:rsidRPr="00012C43" w:rsidRDefault="009F19D7" w:rsidP="009F19D7">
            <w:pPr>
              <w:rPr>
                <w:sz w:val="20"/>
                <w:szCs w:val="20"/>
              </w:rPr>
            </w:pPr>
            <w:r w:rsidRPr="00012C43">
              <w:rPr>
                <w:sz w:val="20"/>
                <w:szCs w:val="20"/>
              </w:rPr>
              <w:t>непосредственный -7; конечный -4</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20667,96</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2 813,16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3927,40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3927,40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10000,00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федеральный бюджет</w:t>
            </w:r>
          </w:p>
        </w:tc>
        <w:tc>
          <w:tcPr>
            <w:tcW w:w="1732" w:type="dxa"/>
            <w:vMerge/>
            <w:tcBorders>
              <w:left w:val="nil"/>
              <w:right w:val="single" w:sz="4" w:space="0" w:color="auto"/>
            </w:tcBorders>
            <w:shd w:val="clear" w:color="auto" w:fill="auto"/>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автономного округа</w:t>
            </w:r>
          </w:p>
        </w:tc>
        <w:tc>
          <w:tcPr>
            <w:tcW w:w="1732" w:type="dxa"/>
            <w:vMerge/>
            <w:tcBorders>
              <w:left w:val="nil"/>
              <w:right w:val="single" w:sz="4" w:space="0" w:color="auto"/>
            </w:tcBorders>
            <w:shd w:val="clear" w:color="auto" w:fill="auto"/>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20667,96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2 813,16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3927,40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3927,40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10000,00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района</w:t>
            </w:r>
          </w:p>
        </w:tc>
        <w:tc>
          <w:tcPr>
            <w:tcW w:w="1732" w:type="dxa"/>
            <w:vMerge/>
            <w:tcBorders>
              <w:left w:val="nil"/>
              <w:right w:val="single" w:sz="4" w:space="0" w:color="auto"/>
            </w:tcBorders>
            <w:shd w:val="clear" w:color="auto" w:fill="auto"/>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r>
      <w:tr w:rsidR="009F19D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бюджет поселений</w:t>
            </w:r>
          </w:p>
        </w:tc>
        <w:tc>
          <w:tcPr>
            <w:tcW w:w="1732" w:type="dxa"/>
            <w:vMerge/>
            <w:tcBorders>
              <w:left w:val="nil"/>
              <w:right w:val="single" w:sz="4" w:space="0" w:color="auto"/>
            </w:tcBorders>
            <w:shd w:val="clear" w:color="auto" w:fill="auto"/>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 </w:t>
            </w:r>
          </w:p>
        </w:tc>
      </w:tr>
      <w:tr w:rsidR="009F19D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012C43" w:rsidRDefault="009F19D7" w:rsidP="009F19D7">
            <w:pPr>
              <w:rPr>
                <w:sz w:val="20"/>
                <w:szCs w:val="20"/>
              </w:rPr>
            </w:pPr>
            <w:r w:rsidRPr="00012C43">
              <w:rPr>
                <w:sz w:val="20"/>
                <w:szCs w:val="20"/>
              </w:rPr>
              <w:t xml:space="preserve">в том числе безвозмездные поступления от физических и юридических </w:t>
            </w:r>
            <w:r w:rsidRPr="00012C43">
              <w:rPr>
                <w:sz w:val="20"/>
                <w:szCs w:val="20"/>
              </w:rPr>
              <w:lastRenderedPageBreak/>
              <w:t>лиц</w:t>
            </w:r>
          </w:p>
        </w:tc>
        <w:tc>
          <w:tcPr>
            <w:tcW w:w="1732" w:type="dxa"/>
            <w:vMerge/>
            <w:tcBorders>
              <w:left w:val="nil"/>
              <w:bottom w:val="single" w:sz="4" w:space="0" w:color="auto"/>
              <w:right w:val="single" w:sz="4" w:space="0" w:color="auto"/>
            </w:tcBorders>
            <w:shd w:val="clear" w:color="auto" w:fill="auto"/>
            <w:vAlign w:val="center"/>
            <w:hideMark/>
          </w:tcPr>
          <w:p w:rsidR="009F19D7" w:rsidRPr="00012C43"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bCs/>
                <w:sz w:val="22"/>
                <w:szCs w:val="22"/>
              </w:rPr>
            </w:pPr>
            <w:r w:rsidRPr="00D45816">
              <w:rPr>
                <w:bCs/>
                <w:sz w:val="22"/>
                <w:szCs w:val="22"/>
              </w:rPr>
              <w:t>20667,96</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rPr>
                <w:sz w:val="22"/>
                <w:szCs w:val="22"/>
              </w:rPr>
            </w:pPr>
            <w:r w:rsidRPr="00D45816">
              <w:rPr>
                <w:sz w:val="22"/>
                <w:szCs w:val="22"/>
              </w:rPr>
              <w:t>2 813,16</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rPr>
                <w:sz w:val="22"/>
                <w:szCs w:val="22"/>
              </w:rPr>
            </w:pPr>
            <w:r w:rsidRPr="00D45816">
              <w:rPr>
                <w:sz w:val="22"/>
                <w:szCs w:val="22"/>
              </w:rPr>
              <w:t>3927,40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rPr>
                <w:sz w:val="22"/>
                <w:szCs w:val="22"/>
              </w:rPr>
            </w:pPr>
            <w:r w:rsidRPr="00D45816">
              <w:rPr>
                <w:sz w:val="22"/>
                <w:szCs w:val="22"/>
              </w:rPr>
              <w:t>3927,40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9F19D7" w:rsidRPr="00D45816" w:rsidRDefault="009F19D7" w:rsidP="009F19D7">
            <w:pPr>
              <w:rPr>
                <w:sz w:val="22"/>
                <w:szCs w:val="22"/>
              </w:rPr>
            </w:pPr>
            <w:r w:rsidRPr="00D45816">
              <w:rPr>
                <w:sz w:val="22"/>
                <w:szCs w:val="22"/>
              </w:rPr>
              <w:t>10000,00</w:t>
            </w:r>
          </w:p>
        </w:tc>
      </w:tr>
      <w:tr w:rsidR="00A664FC" w:rsidRPr="00012C43" w:rsidTr="00B64D54">
        <w:trPr>
          <w:trHeight w:val="66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lastRenderedPageBreak/>
              <w:t>4.1.1.1.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Капитальный ремонт домов муниципального жилищного фонда района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bCs/>
                <w:sz w:val="22"/>
                <w:szCs w:val="22"/>
              </w:rPr>
            </w:pPr>
            <w:r w:rsidRPr="00D45816">
              <w:rPr>
                <w:bCs/>
                <w:sz w:val="22"/>
                <w:szCs w:val="22"/>
              </w:rPr>
              <w:t>20667,96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2 813,16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3927,40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3927,40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10000,00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bCs/>
                <w:sz w:val="22"/>
                <w:szCs w:val="22"/>
              </w:rPr>
            </w:pPr>
            <w:r w:rsidRPr="00D45816">
              <w:rPr>
                <w:bCs/>
                <w:sz w:val="22"/>
                <w:szCs w:val="22"/>
              </w:rPr>
              <w:t>20667,96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2 813,16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3927,40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3927,40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10000,00</w:t>
            </w:r>
          </w:p>
        </w:tc>
      </w:tr>
      <w:tr w:rsidR="00A664FC"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r>
      <w:tr w:rsidR="00A664FC"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64FC" w:rsidRPr="00012C43" w:rsidRDefault="00A664FC" w:rsidP="00A664FC">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A664FC" w:rsidRPr="00012C43" w:rsidRDefault="00A664FC" w:rsidP="00A664FC">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bCs/>
                <w:sz w:val="22"/>
                <w:szCs w:val="22"/>
              </w:rPr>
            </w:pPr>
            <w:r w:rsidRPr="00D45816">
              <w:rPr>
                <w:bCs/>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A664FC" w:rsidRPr="00D45816" w:rsidRDefault="00A664FC" w:rsidP="00A664FC">
            <w:pPr>
              <w:rPr>
                <w:sz w:val="22"/>
                <w:szCs w:val="22"/>
              </w:rPr>
            </w:pPr>
            <w:r w:rsidRPr="00D45816">
              <w:rPr>
                <w:sz w:val="22"/>
                <w:szCs w:val="22"/>
              </w:rPr>
              <w:t> </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 Аган</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Рыбников, д. 20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32,33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32,33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32,33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32,33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32,33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32,33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Таежной, д. 12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w:t>
            </w:r>
            <w:r w:rsidRPr="00012C43">
              <w:rPr>
                <w:sz w:val="20"/>
                <w:szCs w:val="20"/>
              </w:rPr>
              <w:lastRenderedPageBreak/>
              <w:t>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23,92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23,92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бюджет </w:t>
            </w:r>
            <w:r w:rsidRPr="00012C43">
              <w:rPr>
                <w:sz w:val="20"/>
                <w:szCs w:val="20"/>
              </w:rPr>
              <w:lastRenderedPageBreak/>
              <w:t>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23,92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23,92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23,92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23,92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Советской, д. 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93,41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93,41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93,41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93,41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Советской, д. 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«Управление капитального строительства по застройке Нижневартовского </w:t>
            </w:r>
            <w:r w:rsidRPr="00012C43">
              <w:rPr>
                <w:sz w:val="20"/>
                <w:szCs w:val="20"/>
              </w:rPr>
              <w:lastRenderedPageBreak/>
              <w:t>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420,50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420,50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420,50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420,50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от физических </w:t>
            </w:r>
            <w:r w:rsidRPr="00012C43">
              <w:rPr>
                <w:sz w:val="20"/>
                <w:szCs w:val="20"/>
              </w:rPr>
              <w:lastRenderedPageBreak/>
              <w:t>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4.1.1.6.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Таежной, д. 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7775,63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7775,63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7775,63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7775,63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Советской, д. 18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660,62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660,62</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660,62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660,62</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Таежной, д. 14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w:t>
            </w:r>
            <w:r w:rsidRPr="00012C43">
              <w:rPr>
                <w:sz w:val="20"/>
                <w:szCs w:val="20"/>
              </w:rPr>
              <w:lastRenderedPageBreak/>
              <w:t>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27,12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27,12</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27,12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27,12</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Таежной, д. 16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555,00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555,00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555,00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555,00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404,63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404,63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3128D"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4.1.1.10.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Жилой дом по ул. Таежной, д. 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8104,10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4177,99</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3926,11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8104,10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4177,99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3926,11</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9F19D7" w:rsidRPr="00012C43" w:rsidTr="00B64D54">
        <w:trPr>
          <w:trHeight w:val="199"/>
        </w:trPr>
        <w:tc>
          <w:tcPr>
            <w:tcW w:w="568" w:type="dxa"/>
            <w:vMerge w:val="restart"/>
            <w:tcBorders>
              <w:top w:val="single" w:sz="4" w:space="0" w:color="auto"/>
              <w:left w:val="single" w:sz="4" w:space="0" w:color="auto"/>
              <w:right w:val="single" w:sz="4" w:space="0" w:color="auto"/>
            </w:tcBorders>
          </w:tcPr>
          <w:p w:rsidR="009F19D7" w:rsidRPr="00012C43" w:rsidRDefault="009F19D7" w:rsidP="009F19D7">
            <w:pPr>
              <w:rPr>
                <w:sz w:val="20"/>
                <w:szCs w:val="20"/>
              </w:rPr>
            </w:pPr>
            <w:r w:rsidRPr="00012C43">
              <w:rPr>
                <w:sz w:val="20"/>
                <w:szCs w:val="20"/>
              </w:rPr>
              <w:lastRenderedPageBreak/>
              <w:t>4.1.1.66.</w:t>
            </w:r>
          </w:p>
        </w:tc>
        <w:tc>
          <w:tcPr>
            <w:tcW w:w="1559" w:type="dxa"/>
            <w:vMerge w:val="restart"/>
            <w:tcBorders>
              <w:top w:val="single" w:sz="4" w:space="0" w:color="auto"/>
              <w:left w:val="single" w:sz="4" w:space="0" w:color="auto"/>
              <w:right w:val="single" w:sz="4" w:space="0" w:color="auto"/>
            </w:tcBorders>
          </w:tcPr>
          <w:p w:rsidR="009F19D7" w:rsidRPr="00012C43" w:rsidRDefault="009F19D7" w:rsidP="009F19D7">
            <w:pPr>
              <w:rPr>
                <w:sz w:val="20"/>
                <w:szCs w:val="20"/>
              </w:rPr>
            </w:pPr>
            <w:r w:rsidRPr="00012C43">
              <w:rPr>
                <w:sz w:val="20"/>
                <w:szCs w:val="20"/>
              </w:rPr>
              <w:t>Ремонт квартиры жилого дома по адресу: ул. Школьная, д.6, кв. 14</w:t>
            </w:r>
          </w:p>
        </w:tc>
        <w:tc>
          <w:tcPr>
            <w:tcW w:w="1134" w:type="dxa"/>
            <w:vMerge w:val="restart"/>
            <w:tcBorders>
              <w:top w:val="single" w:sz="4" w:space="0" w:color="auto"/>
              <w:left w:val="single" w:sz="4" w:space="0" w:color="auto"/>
              <w:right w:val="single" w:sz="4" w:space="0" w:color="auto"/>
            </w:tcBorders>
          </w:tcPr>
          <w:p w:rsidR="009F19D7" w:rsidRPr="00012C43" w:rsidRDefault="009F19D7" w:rsidP="009F19D7">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269,96</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269,96</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401"/>
        </w:trPr>
        <w:tc>
          <w:tcPr>
            <w:tcW w:w="568"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94"/>
        </w:trPr>
        <w:tc>
          <w:tcPr>
            <w:tcW w:w="568"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559"/>
        </w:trPr>
        <w:tc>
          <w:tcPr>
            <w:tcW w:w="568"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269,96</w:t>
            </w:r>
          </w:p>
        </w:tc>
        <w:tc>
          <w:tcPr>
            <w:tcW w:w="1134"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3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269,96</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568"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59"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134" w:type="dxa"/>
            <w:vMerge/>
            <w:tcBorders>
              <w:left w:val="single" w:sz="4" w:space="0" w:color="auto"/>
              <w:right w:val="single" w:sz="4" w:space="0" w:color="auto"/>
            </w:tcBorders>
            <w:vAlign w:val="center"/>
          </w:tcPr>
          <w:p w:rsidR="009F19D7" w:rsidRPr="00012C43" w:rsidRDefault="009F19D7" w:rsidP="009F19D7">
            <w:pPr>
              <w:rPr>
                <w:sz w:val="20"/>
                <w:szCs w:val="20"/>
              </w:rPr>
            </w:pPr>
          </w:p>
        </w:tc>
        <w:tc>
          <w:tcPr>
            <w:tcW w:w="1528" w:type="dxa"/>
            <w:tcBorders>
              <w:left w:val="single" w:sz="4" w:space="0" w:color="auto"/>
              <w:right w:val="single" w:sz="4" w:space="0" w:color="auto"/>
            </w:tcBorders>
            <w:vAlign w:val="center"/>
          </w:tcPr>
          <w:p w:rsidR="009F19D7" w:rsidRPr="00012C43" w:rsidRDefault="009F19D7" w:rsidP="009F19D7">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34"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3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568" w:type="dxa"/>
            <w:vMerge/>
            <w:tcBorders>
              <w:left w:val="single" w:sz="4" w:space="0" w:color="auto"/>
              <w:bottom w:val="single" w:sz="4" w:space="0" w:color="auto"/>
              <w:right w:val="single" w:sz="4" w:space="0" w:color="auto"/>
            </w:tcBorders>
            <w:vAlign w:val="center"/>
          </w:tcPr>
          <w:p w:rsidR="009F19D7" w:rsidRPr="00012C43" w:rsidRDefault="009F19D7" w:rsidP="009F19D7">
            <w:pPr>
              <w:rPr>
                <w:sz w:val="20"/>
                <w:szCs w:val="20"/>
              </w:rPr>
            </w:pPr>
          </w:p>
        </w:tc>
        <w:tc>
          <w:tcPr>
            <w:tcW w:w="1559" w:type="dxa"/>
            <w:vMerge/>
            <w:tcBorders>
              <w:left w:val="single" w:sz="4" w:space="0" w:color="auto"/>
              <w:bottom w:val="single" w:sz="4" w:space="0" w:color="auto"/>
              <w:right w:val="single" w:sz="4" w:space="0" w:color="auto"/>
            </w:tcBorders>
            <w:vAlign w:val="center"/>
          </w:tcPr>
          <w:p w:rsidR="009F19D7" w:rsidRPr="00012C43" w:rsidRDefault="009F19D7" w:rsidP="009F19D7">
            <w:pPr>
              <w:rPr>
                <w:sz w:val="20"/>
                <w:szCs w:val="20"/>
              </w:rPr>
            </w:pPr>
          </w:p>
        </w:tc>
        <w:tc>
          <w:tcPr>
            <w:tcW w:w="1134" w:type="dxa"/>
            <w:vMerge/>
            <w:tcBorders>
              <w:left w:val="single" w:sz="4" w:space="0" w:color="auto"/>
              <w:bottom w:val="single" w:sz="4" w:space="0" w:color="auto"/>
              <w:right w:val="single" w:sz="4" w:space="0" w:color="auto"/>
            </w:tcBorders>
            <w:vAlign w:val="center"/>
          </w:tcPr>
          <w:p w:rsidR="009F19D7" w:rsidRPr="00012C43"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9F19D7" w:rsidRPr="00012C43" w:rsidRDefault="009F19D7" w:rsidP="009F19D7">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 Покур</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Киевской, д. 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2269,13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2269,13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2269,13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2269,13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Киевской, д. 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w:t>
            </w:r>
            <w:r w:rsidRPr="00012C43">
              <w:rPr>
                <w:sz w:val="20"/>
                <w:szCs w:val="20"/>
              </w:rPr>
              <w:lastRenderedPageBreak/>
              <w:t>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6662,62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6662,62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6662,62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6662,62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4.1.1.13.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Киевской, д. 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13508,78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9854,20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13,36</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3641,22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13508,78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9854,20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13,36</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3641,22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2482,50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2482,50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4.1.1.14.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Советской, д. 4 (Н.М. Сафронова)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1870,36</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1870,36</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4601,39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1870,36</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2731,03</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4601,39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1870,36</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2731,03</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4.1.1.15.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Киевская 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4518,20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4518,20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4518,20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4518,20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1482,59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1482,59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4.1.1.16.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3-квартирный жилой дом по ул. Белорусская 14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10671,47</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353,98</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10317,49</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10671,47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353,98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10317,49</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3128D" w:rsidRPr="00012C43" w:rsidTr="00B64D54">
        <w:trPr>
          <w:trHeight w:val="281"/>
        </w:trPr>
        <w:tc>
          <w:tcPr>
            <w:tcW w:w="568" w:type="dxa"/>
            <w:vMerge w:val="restart"/>
            <w:tcBorders>
              <w:top w:val="nil"/>
              <w:left w:val="single" w:sz="4" w:space="0" w:color="auto"/>
              <w:right w:val="single" w:sz="4" w:space="0" w:color="auto"/>
            </w:tcBorders>
            <w:hideMark/>
          </w:tcPr>
          <w:p w:rsidR="0003128D" w:rsidRPr="00012C43" w:rsidRDefault="0003128D" w:rsidP="0003128D">
            <w:pPr>
              <w:rPr>
                <w:sz w:val="20"/>
                <w:szCs w:val="20"/>
              </w:rPr>
            </w:pPr>
            <w:r w:rsidRPr="00012C43">
              <w:rPr>
                <w:sz w:val="20"/>
                <w:szCs w:val="20"/>
              </w:rPr>
              <w:t>4.1.1.17.</w:t>
            </w:r>
          </w:p>
        </w:tc>
        <w:tc>
          <w:tcPr>
            <w:tcW w:w="1559" w:type="dxa"/>
            <w:vMerge w:val="restart"/>
            <w:tcBorders>
              <w:top w:val="single" w:sz="4" w:space="0" w:color="auto"/>
              <w:left w:val="single" w:sz="4" w:space="0" w:color="auto"/>
              <w:right w:val="single" w:sz="4" w:space="0" w:color="auto"/>
            </w:tcBorders>
            <w:hideMark/>
          </w:tcPr>
          <w:p w:rsidR="0003128D" w:rsidRPr="00012C43" w:rsidRDefault="0003128D" w:rsidP="0003128D">
            <w:pPr>
              <w:rPr>
                <w:sz w:val="20"/>
                <w:szCs w:val="20"/>
              </w:rPr>
            </w:pPr>
            <w:r w:rsidRPr="00012C43">
              <w:rPr>
                <w:sz w:val="20"/>
                <w:szCs w:val="20"/>
              </w:rPr>
              <w:t>Жилой дом по ул. Совхозная д.6</w:t>
            </w:r>
          </w:p>
        </w:tc>
        <w:tc>
          <w:tcPr>
            <w:tcW w:w="1134" w:type="dxa"/>
            <w:vMerge w:val="restart"/>
            <w:tcBorders>
              <w:top w:val="single" w:sz="4" w:space="0" w:color="auto"/>
              <w:left w:val="single" w:sz="4" w:space="0" w:color="auto"/>
              <w:right w:val="single" w:sz="4" w:space="0" w:color="auto"/>
            </w:tcBorders>
            <w:hideMark/>
          </w:tcPr>
          <w:p w:rsidR="0003128D" w:rsidRPr="00012C43" w:rsidRDefault="0003128D" w:rsidP="0003128D">
            <w:pPr>
              <w:rPr>
                <w:sz w:val="20"/>
                <w:szCs w:val="20"/>
              </w:rPr>
            </w:pPr>
            <w:r w:rsidRPr="00012C43">
              <w:rPr>
                <w:sz w:val="20"/>
                <w:szCs w:val="20"/>
              </w:rPr>
              <w:t xml:space="preserve">муниципальное казенное учреждение «Управление </w:t>
            </w:r>
            <w:r w:rsidRPr="00012C43">
              <w:rPr>
                <w:sz w:val="20"/>
                <w:szCs w:val="20"/>
              </w:rPr>
              <w:lastRenderedPageBreak/>
              <w:t>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149,76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149,76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0,00</w:t>
            </w:r>
          </w:p>
        </w:tc>
      </w:tr>
      <w:tr w:rsidR="0003128D" w:rsidRPr="00012C43" w:rsidTr="00B64D54">
        <w:trPr>
          <w:trHeight w:val="286"/>
        </w:trPr>
        <w:tc>
          <w:tcPr>
            <w:tcW w:w="568"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433"/>
        </w:trPr>
        <w:tc>
          <w:tcPr>
            <w:tcW w:w="568"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127"/>
        </w:trPr>
        <w:tc>
          <w:tcPr>
            <w:tcW w:w="568"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149,76</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149,76</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720"/>
        </w:trPr>
        <w:tc>
          <w:tcPr>
            <w:tcW w:w="568"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left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3128D" w:rsidRPr="00012C43" w:rsidTr="00B64D54">
        <w:trPr>
          <w:trHeight w:val="273"/>
        </w:trPr>
        <w:tc>
          <w:tcPr>
            <w:tcW w:w="568" w:type="dxa"/>
            <w:vMerge/>
            <w:tcBorders>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59" w:type="dxa"/>
            <w:vMerge/>
            <w:tcBorders>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134" w:type="dxa"/>
            <w:vMerge/>
            <w:tcBorders>
              <w:left w:val="single" w:sz="4" w:space="0" w:color="auto"/>
              <w:bottom w:val="single" w:sz="4" w:space="0" w:color="auto"/>
              <w:right w:val="single" w:sz="4" w:space="0" w:color="auto"/>
            </w:tcBorders>
            <w:vAlign w:val="center"/>
            <w:hideMark/>
          </w:tcPr>
          <w:p w:rsidR="0003128D" w:rsidRPr="00012C43" w:rsidRDefault="0003128D" w:rsidP="0003128D">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3128D" w:rsidRPr="00012C43" w:rsidRDefault="0003128D" w:rsidP="0003128D">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3128D" w:rsidRDefault="0003128D" w:rsidP="0003128D">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3128D" w:rsidRDefault="0003128D" w:rsidP="0003128D">
            <w:pPr>
              <w:jc w:val="center"/>
              <w:rPr>
                <w:sz w:val="18"/>
                <w:szCs w:val="18"/>
              </w:rPr>
            </w:pPr>
            <w:r>
              <w:rPr>
                <w:sz w:val="18"/>
                <w:szCs w:val="18"/>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 Ваховск</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4.1.1.18.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Геологов, д. 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6862,74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6 862,74</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6862,74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6 862,74</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4.1.1.19.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Зеленая 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623,13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325,72</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297,41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623,13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325,72</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297,41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от физических и юридических </w:t>
            </w:r>
            <w:r w:rsidRPr="00012C43">
              <w:rPr>
                <w:sz w:val="20"/>
                <w:szCs w:val="20"/>
              </w:rPr>
              <w:lastRenderedPageBreak/>
              <w:t>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4.1.1.20.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4-квартирный жилой дом по ул. Молодежная,д. 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161,91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161,91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161,91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161,91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25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Зеленая 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11543,35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551,24</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10 992,12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11543,35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551,24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10992,12</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Юбилейная 17, кв.2 (ремонт пола)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w:t>
            </w:r>
            <w:r w:rsidRPr="00012C43">
              <w:rPr>
                <w:sz w:val="20"/>
                <w:szCs w:val="20"/>
              </w:rPr>
              <w:lastRenderedPageBreak/>
              <w:t>«Управление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57,47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57,47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бюджет автономного </w:t>
            </w:r>
            <w:r w:rsidRPr="00012C43">
              <w:rPr>
                <w:sz w:val="20"/>
                <w:szCs w:val="20"/>
              </w:rPr>
              <w:lastRenderedPageBreak/>
              <w:t>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57,47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57,47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FC04DE" w:rsidRPr="00012C43" w:rsidTr="00B64D54">
        <w:trPr>
          <w:trHeight w:val="720"/>
        </w:trPr>
        <w:tc>
          <w:tcPr>
            <w:tcW w:w="568" w:type="dxa"/>
            <w:vMerge w:val="restart"/>
            <w:tcBorders>
              <w:top w:val="nil"/>
              <w:left w:val="single" w:sz="4" w:space="0" w:color="auto"/>
              <w:right w:val="single" w:sz="4" w:space="0" w:color="auto"/>
            </w:tcBorders>
          </w:tcPr>
          <w:p w:rsidR="00FC04DE" w:rsidRDefault="00FC04DE" w:rsidP="00FC04DE">
            <w:pPr>
              <w:jc w:val="center"/>
              <w:rPr>
                <w:sz w:val="18"/>
                <w:szCs w:val="18"/>
              </w:rPr>
            </w:pPr>
            <w:r>
              <w:rPr>
                <w:sz w:val="18"/>
                <w:szCs w:val="18"/>
              </w:rPr>
              <w:t>4.1.1.68.</w:t>
            </w:r>
          </w:p>
        </w:tc>
        <w:tc>
          <w:tcPr>
            <w:tcW w:w="1559" w:type="dxa"/>
            <w:vMerge w:val="restart"/>
            <w:tcBorders>
              <w:top w:val="single" w:sz="4" w:space="0" w:color="auto"/>
              <w:left w:val="single" w:sz="4" w:space="0" w:color="auto"/>
              <w:right w:val="single" w:sz="4" w:space="0" w:color="auto"/>
            </w:tcBorders>
          </w:tcPr>
          <w:p w:rsidR="00FC04DE" w:rsidRDefault="00FC04DE" w:rsidP="00FC04DE">
            <w:pPr>
              <w:rPr>
                <w:sz w:val="18"/>
                <w:szCs w:val="18"/>
              </w:rPr>
            </w:pPr>
            <w:r>
              <w:rPr>
                <w:sz w:val="18"/>
                <w:szCs w:val="18"/>
              </w:rPr>
              <w:t>Жилой дом по ул. 1МКР д.4, кв.2</w:t>
            </w:r>
          </w:p>
        </w:tc>
        <w:tc>
          <w:tcPr>
            <w:tcW w:w="1134" w:type="dxa"/>
            <w:vMerge w:val="restart"/>
            <w:tcBorders>
              <w:top w:val="single" w:sz="4" w:space="0" w:color="auto"/>
              <w:left w:val="single" w:sz="4" w:space="0" w:color="auto"/>
              <w:right w:val="single" w:sz="4" w:space="0" w:color="auto"/>
            </w:tcBorders>
          </w:tcPr>
          <w:p w:rsidR="00FC04DE" w:rsidRDefault="00FC04DE" w:rsidP="00FC04DE">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both"/>
              <w:rPr>
                <w:sz w:val="18"/>
                <w:szCs w:val="18"/>
              </w:rPr>
            </w:pPr>
            <w:r>
              <w:rPr>
                <w:sz w:val="18"/>
                <w:szCs w:val="18"/>
              </w:rPr>
              <w:t>всего</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402,57</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402,57</w:t>
            </w:r>
          </w:p>
        </w:tc>
        <w:tc>
          <w:tcPr>
            <w:tcW w:w="708"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402,57</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402,57</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p w:rsidR="00FC04DE" w:rsidRPr="00012C43" w:rsidRDefault="00FC04DE" w:rsidP="00FC04DE">
            <w:pPr>
              <w:rPr>
                <w:sz w:val="20"/>
                <w:szCs w:val="20"/>
              </w:rPr>
            </w:pP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 Варьёган</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Строительство жилого дома: ул. Центральная, д. 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«Управление </w:t>
            </w:r>
            <w:r w:rsidRPr="00012C43">
              <w:rPr>
                <w:sz w:val="20"/>
                <w:szCs w:val="20"/>
              </w:rPr>
              <w:lastRenderedPageBreak/>
              <w:t>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4150,21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4 075,24</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74,97</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4150,21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4 075,24</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74,97</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49,94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24,97</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24,97</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FC04DE" w:rsidRPr="00012C43" w:rsidTr="00B64D54">
        <w:trPr>
          <w:trHeight w:val="720"/>
        </w:trPr>
        <w:tc>
          <w:tcPr>
            <w:tcW w:w="568" w:type="dxa"/>
            <w:vMerge w:val="restart"/>
            <w:tcBorders>
              <w:top w:val="nil"/>
              <w:left w:val="single" w:sz="4" w:space="0" w:color="auto"/>
              <w:right w:val="single" w:sz="4" w:space="0" w:color="auto"/>
            </w:tcBorders>
            <w:vAlign w:val="center"/>
          </w:tcPr>
          <w:p w:rsidR="00FC04DE" w:rsidRDefault="00FC04DE" w:rsidP="00FC04DE">
            <w:pPr>
              <w:rPr>
                <w:sz w:val="18"/>
                <w:szCs w:val="18"/>
              </w:rPr>
            </w:pPr>
            <w:r w:rsidRPr="001B01EF">
              <w:rPr>
                <w:sz w:val="18"/>
                <w:szCs w:val="18"/>
              </w:rPr>
              <w:t>4.1.1.69.</w:t>
            </w:r>
          </w:p>
        </w:tc>
        <w:tc>
          <w:tcPr>
            <w:tcW w:w="1559" w:type="dxa"/>
            <w:vMerge w:val="restart"/>
            <w:tcBorders>
              <w:top w:val="single" w:sz="4" w:space="0" w:color="auto"/>
              <w:left w:val="single" w:sz="4" w:space="0" w:color="auto"/>
              <w:right w:val="single" w:sz="4" w:space="0" w:color="auto"/>
            </w:tcBorders>
            <w:vAlign w:val="center"/>
          </w:tcPr>
          <w:p w:rsidR="00FC04DE" w:rsidRDefault="00FC04DE" w:rsidP="00FC04DE">
            <w:pPr>
              <w:rPr>
                <w:sz w:val="18"/>
                <w:szCs w:val="18"/>
              </w:rPr>
            </w:pPr>
            <w:r w:rsidRPr="001B01EF">
              <w:rPr>
                <w:sz w:val="18"/>
                <w:szCs w:val="18"/>
              </w:rPr>
              <w:t>Жилой дом по ул. Югорская, д. 3</w:t>
            </w:r>
          </w:p>
        </w:tc>
        <w:tc>
          <w:tcPr>
            <w:tcW w:w="1134" w:type="dxa"/>
            <w:vMerge w:val="restart"/>
            <w:tcBorders>
              <w:top w:val="single" w:sz="4" w:space="0" w:color="auto"/>
              <w:left w:val="single" w:sz="4" w:space="0" w:color="auto"/>
              <w:right w:val="single" w:sz="4" w:space="0" w:color="auto"/>
            </w:tcBorders>
          </w:tcPr>
          <w:p w:rsidR="00FC04DE" w:rsidRDefault="00FC04DE" w:rsidP="00FC04DE">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both"/>
              <w:rPr>
                <w:sz w:val="18"/>
                <w:szCs w:val="18"/>
              </w:rPr>
            </w:pPr>
            <w:r>
              <w:rPr>
                <w:sz w:val="18"/>
                <w:szCs w:val="18"/>
              </w:rPr>
              <w:t>всего</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390,00</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390,00</w:t>
            </w:r>
          </w:p>
        </w:tc>
        <w:tc>
          <w:tcPr>
            <w:tcW w:w="708"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390,00</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390,00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val="restart"/>
            <w:tcBorders>
              <w:left w:val="single" w:sz="4" w:space="0" w:color="auto"/>
              <w:right w:val="single" w:sz="4" w:space="0" w:color="auto"/>
            </w:tcBorders>
            <w:vAlign w:val="center"/>
          </w:tcPr>
          <w:p w:rsidR="00FC04DE" w:rsidRDefault="00FC04DE" w:rsidP="00FC04DE">
            <w:pPr>
              <w:rPr>
                <w:sz w:val="18"/>
                <w:szCs w:val="18"/>
              </w:rPr>
            </w:pPr>
            <w:r>
              <w:rPr>
                <w:sz w:val="18"/>
                <w:szCs w:val="18"/>
              </w:rPr>
              <w:t>4.1.1.70</w:t>
            </w:r>
            <w:r w:rsidRPr="001B01EF">
              <w:rPr>
                <w:sz w:val="18"/>
                <w:szCs w:val="18"/>
              </w:rPr>
              <w:t>.</w:t>
            </w:r>
          </w:p>
        </w:tc>
        <w:tc>
          <w:tcPr>
            <w:tcW w:w="1559" w:type="dxa"/>
            <w:vMerge w:val="restart"/>
            <w:tcBorders>
              <w:left w:val="single" w:sz="4" w:space="0" w:color="auto"/>
              <w:right w:val="single" w:sz="4" w:space="0" w:color="auto"/>
            </w:tcBorders>
            <w:vAlign w:val="center"/>
          </w:tcPr>
          <w:p w:rsidR="00FC04DE" w:rsidRDefault="00FC04DE" w:rsidP="00FC04DE">
            <w:pPr>
              <w:rPr>
                <w:sz w:val="18"/>
                <w:szCs w:val="18"/>
              </w:rPr>
            </w:pPr>
            <w:r w:rsidRPr="001B01EF">
              <w:rPr>
                <w:sz w:val="18"/>
                <w:szCs w:val="18"/>
              </w:rPr>
              <w:t>Жилой дом по ул. Югорская, д. 12</w:t>
            </w:r>
          </w:p>
        </w:tc>
        <w:tc>
          <w:tcPr>
            <w:tcW w:w="1134" w:type="dxa"/>
            <w:vMerge w:val="restart"/>
            <w:tcBorders>
              <w:left w:val="single" w:sz="4" w:space="0" w:color="auto"/>
              <w:right w:val="single" w:sz="4" w:space="0" w:color="auto"/>
            </w:tcBorders>
            <w:vAlign w:val="center"/>
          </w:tcPr>
          <w:p w:rsidR="00FC04DE" w:rsidRDefault="00FC04DE" w:rsidP="00FC04DE">
            <w:pPr>
              <w:rPr>
                <w:sz w:val="18"/>
                <w:szCs w:val="18"/>
              </w:rPr>
            </w:pPr>
            <w:r>
              <w:rPr>
                <w:sz w:val="18"/>
                <w:szCs w:val="18"/>
              </w:rPr>
              <w:t xml:space="preserve">муниципальное казенное учреждение «Управление капитального строительства по застройке Нижневартовского </w:t>
            </w:r>
            <w:r>
              <w:rPr>
                <w:sz w:val="18"/>
                <w:szCs w:val="18"/>
              </w:rPr>
              <w:lastRenderedPageBreak/>
              <w:t>района»</w:t>
            </w: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both"/>
              <w:rPr>
                <w:sz w:val="18"/>
                <w:szCs w:val="18"/>
              </w:rPr>
            </w:pPr>
            <w:r>
              <w:rPr>
                <w:sz w:val="18"/>
                <w:szCs w:val="18"/>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410,00</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410,00</w:t>
            </w:r>
          </w:p>
        </w:tc>
        <w:tc>
          <w:tcPr>
            <w:tcW w:w="708"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410,00</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410,00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r>
      <w:tr w:rsidR="00FC04DE"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rPr>
                <w:sz w:val="18"/>
                <w:szCs w:val="18"/>
              </w:rPr>
            </w:pPr>
            <w:r>
              <w:rPr>
                <w:sz w:val="18"/>
                <w:szCs w:val="18"/>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 Охтеурье</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Цветочной, д. 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41,69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41,69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41,69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41,69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числен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Летной, д. 14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825,99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825,99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825,99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825,99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4.1.1.26.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Школьной, д. 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906,66</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906,66</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906,66</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906,66</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Центральной, д. 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4927,65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448,92</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175,09</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4 303,65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4927,65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448,92</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175,09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4303,65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FC04DE" w:rsidRPr="00012C43" w:rsidTr="00B64D54">
        <w:trPr>
          <w:trHeight w:val="720"/>
        </w:trPr>
        <w:tc>
          <w:tcPr>
            <w:tcW w:w="568" w:type="dxa"/>
            <w:vMerge w:val="restart"/>
            <w:tcBorders>
              <w:top w:val="nil"/>
              <w:left w:val="single" w:sz="4" w:space="0" w:color="auto"/>
              <w:right w:val="single" w:sz="4" w:space="0" w:color="auto"/>
            </w:tcBorders>
          </w:tcPr>
          <w:p w:rsidR="00FC04DE" w:rsidRDefault="00FC04DE" w:rsidP="00FC04DE">
            <w:pPr>
              <w:jc w:val="center"/>
              <w:rPr>
                <w:sz w:val="18"/>
                <w:szCs w:val="18"/>
              </w:rPr>
            </w:pPr>
            <w:r>
              <w:rPr>
                <w:sz w:val="18"/>
                <w:szCs w:val="18"/>
              </w:rPr>
              <w:t>4.1.1.72.</w:t>
            </w:r>
          </w:p>
        </w:tc>
        <w:tc>
          <w:tcPr>
            <w:tcW w:w="1559" w:type="dxa"/>
            <w:vMerge w:val="restart"/>
            <w:tcBorders>
              <w:top w:val="single" w:sz="4" w:space="0" w:color="auto"/>
              <w:left w:val="single" w:sz="4" w:space="0" w:color="auto"/>
              <w:right w:val="single" w:sz="4" w:space="0" w:color="auto"/>
            </w:tcBorders>
          </w:tcPr>
          <w:p w:rsidR="00FC04DE" w:rsidRDefault="00FC04DE" w:rsidP="00FC04DE">
            <w:pPr>
              <w:rPr>
                <w:sz w:val="18"/>
                <w:szCs w:val="18"/>
              </w:rPr>
            </w:pPr>
            <w:r>
              <w:rPr>
                <w:sz w:val="18"/>
                <w:szCs w:val="18"/>
              </w:rPr>
              <w:t>Жилой дом по ул. Центральная, д. 35</w:t>
            </w:r>
          </w:p>
        </w:tc>
        <w:tc>
          <w:tcPr>
            <w:tcW w:w="1134" w:type="dxa"/>
            <w:vMerge w:val="restart"/>
            <w:tcBorders>
              <w:top w:val="single" w:sz="4" w:space="0" w:color="auto"/>
              <w:left w:val="single" w:sz="4" w:space="0" w:color="auto"/>
              <w:right w:val="single" w:sz="4" w:space="0" w:color="auto"/>
            </w:tcBorders>
          </w:tcPr>
          <w:p w:rsidR="00FC04DE" w:rsidRDefault="00FC04DE" w:rsidP="00FC04DE">
            <w:pPr>
              <w:rPr>
                <w:sz w:val="18"/>
                <w:szCs w:val="18"/>
              </w:rPr>
            </w:pPr>
            <w:r>
              <w:rPr>
                <w:sz w:val="18"/>
                <w:szCs w:val="18"/>
              </w:rPr>
              <w:t xml:space="preserve">муниципальное казенное учреждение «Управление </w:t>
            </w:r>
            <w:r>
              <w:rPr>
                <w:sz w:val="18"/>
                <w:szCs w:val="18"/>
              </w:rPr>
              <w:lastRenderedPageBreak/>
              <w:t>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both"/>
              <w:rPr>
                <w:sz w:val="18"/>
                <w:szCs w:val="18"/>
              </w:rPr>
            </w:pPr>
            <w:r>
              <w:rPr>
                <w:sz w:val="18"/>
                <w:szCs w:val="18"/>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141,13</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141,13</w:t>
            </w:r>
          </w:p>
        </w:tc>
        <w:tc>
          <w:tcPr>
            <w:tcW w:w="708"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141,13</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141,13</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val="restart"/>
            <w:tcBorders>
              <w:left w:val="single" w:sz="4" w:space="0" w:color="auto"/>
              <w:right w:val="single" w:sz="4" w:space="0" w:color="auto"/>
            </w:tcBorders>
          </w:tcPr>
          <w:p w:rsidR="00FC04DE" w:rsidRDefault="00FC04DE" w:rsidP="00FC04DE">
            <w:pPr>
              <w:jc w:val="center"/>
              <w:rPr>
                <w:sz w:val="18"/>
                <w:szCs w:val="18"/>
              </w:rPr>
            </w:pPr>
            <w:r>
              <w:rPr>
                <w:sz w:val="18"/>
                <w:szCs w:val="18"/>
              </w:rPr>
              <w:t>4.1.1.73.</w:t>
            </w:r>
          </w:p>
        </w:tc>
        <w:tc>
          <w:tcPr>
            <w:tcW w:w="1559" w:type="dxa"/>
            <w:vMerge w:val="restart"/>
            <w:tcBorders>
              <w:left w:val="single" w:sz="4" w:space="0" w:color="auto"/>
              <w:right w:val="single" w:sz="4" w:space="0" w:color="auto"/>
            </w:tcBorders>
          </w:tcPr>
          <w:p w:rsidR="00FC04DE" w:rsidRDefault="00FC04DE" w:rsidP="00FC04DE">
            <w:pPr>
              <w:rPr>
                <w:sz w:val="18"/>
                <w:szCs w:val="18"/>
              </w:rPr>
            </w:pPr>
            <w:r>
              <w:rPr>
                <w:sz w:val="18"/>
                <w:szCs w:val="18"/>
              </w:rPr>
              <w:t>Жилой дом по ул. Новая, д. 6</w:t>
            </w:r>
          </w:p>
        </w:tc>
        <w:tc>
          <w:tcPr>
            <w:tcW w:w="1134" w:type="dxa"/>
            <w:vMerge w:val="restart"/>
            <w:tcBorders>
              <w:left w:val="single" w:sz="4" w:space="0" w:color="auto"/>
              <w:right w:val="single" w:sz="4" w:space="0" w:color="auto"/>
            </w:tcBorders>
          </w:tcPr>
          <w:p w:rsidR="00FC04DE" w:rsidRDefault="00FC04DE" w:rsidP="00FC04DE">
            <w:pPr>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both"/>
              <w:rPr>
                <w:sz w:val="18"/>
                <w:szCs w:val="18"/>
              </w:rPr>
            </w:pPr>
            <w:r>
              <w:rPr>
                <w:sz w:val="18"/>
                <w:szCs w:val="18"/>
              </w:rPr>
              <w:t>всего</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271,72</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271,72</w:t>
            </w:r>
          </w:p>
        </w:tc>
        <w:tc>
          <w:tcPr>
            <w:tcW w:w="708"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271,72</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271,72</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val="restart"/>
            <w:tcBorders>
              <w:left w:val="single" w:sz="4" w:space="0" w:color="auto"/>
              <w:right w:val="single" w:sz="4" w:space="0" w:color="auto"/>
            </w:tcBorders>
          </w:tcPr>
          <w:p w:rsidR="00FC04DE" w:rsidRDefault="00FC04DE" w:rsidP="00FC04DE">
            <w:pPr>
              <w:jc w:val="center"/>
              <w:rPr>
                <w:sz w:val="18"/>
                <w:szCs w:val="18"/>
              </w:rPr>
            </w:pPr>
            <w:r>
              <w:rPr>
                <w:sz w:val="18"/>
                <w:szCs w:val="18"/>
              </w:rPr>
              <w:t>4.1.1.76</w:t>
            </w:r>
          </w:p>
        </w:tc>
        <w:tc>
          <w:tcPr>
            <w:tcW w:w="1559" w:type="dxa"/>
            <w:vMerge w:val="restart"/>
            <w:tcBorders>
              <w:left w:val="single" w:sz="4" w:space="0" w:color="auto"/>
              <w:right w:val="single" w:sz="4" w:space="0" w:color="auto"/>
            </w:tcBorders>
          </w:tcPr>
          <w:p w:rsidR="00FC04DE" w:rsidRDefault="00FC04DE" w:rsidP="00FC04DE">
            <w:pPr>
              <w:rPr>
                <w:sz w:val="18"/>
                <w:szCs w:val="18"/>
              </w:rPr>
            </w:pPr>
            <w:r>
              <w:rPr>
                <w:sz w:val="18"/>
                <w:szCs w:val="18"/>
              </w:rPr>
              <w:t>Жилой дом по ул. Центральная, д. 16</w:t>
            </w:r>
          </w:p>
        </w:tc>
        <w:tc>
          <w:tcPr>
            <w:tcW w:w="1134" w:type="dxa"/>
            <w:vMerge w:val="restart"/>
            <w:tcBorders>
              <w:left w:val="single" w:sz="4" w:space="0" w:color="auto"/>
              <w:right w:val="single" w:sz="4" w:space="0" w:color="auto"/>
            </w:tcBorders>
          </w:tcPr>
          <w:p w:rsidR="00FC04DE" w:rsidRDefault="00FC04DE" w:rsidP="00FC04DE">
            <w:pPr>
              <w:rPr>
                <w:sz w:val="18"/>
                <w:szCs w:val="18"/>
              </w:rPr>
            </w:pPr>
            <w:r>
              <w:rPr>
                <w:sz w:val="18"/>
                <w:szCs w:val="18"/>
              </w:rPr>
              <w:t xml:space="preserve">муниципальное казенное </w:t>
            </w:r>
            <w:r>
              <w:rPr>
                <w:sz w:val="18"/>
                <w:szCs w:val="18"/>
              </w:rPr>
              <w:lastRenderedPageBreak/>
              <w:t>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both"/>
              <w:rPr>
                <w:sz w:val="18"/>
                <w:szCs w:val="18"/>
              </w:rPr>
            </w:pPr>
            <w:r>
              <w:rPr>
                <w:sz w:val="18"/>
                <w:szCs w:val="18"/>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693,41</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693,41</w:t>
            </w:r>
          </w:p>
        </w:tc>
        <w:tc>
          <w:tcPr>
            <w:tcW w:w="708"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693,41</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693,41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r>
      <w:tr w:rsidR="00FC04DE"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Pr="00012C43" w:rsidRDefault="00FC04DE" w:rsidP="00FC04DE">
            <w:pPr>
              <w:rPr>
                <w:sz w:val="20"/>
                <w:szCs w:val="20"/>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p w:rsidR="00FC04DE" w:rsidRPr="00012C43" w:rsidRDefault="00FC04DE" w:rsidP="00FC04DE">
            <w:pPr>
              <w:rPr>
                <w:sz w:val="20"/>
                <w:szCs w:val="20"/>
              </w:rPr>
            </w:pP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 Зайцева Речка</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Гагарина, д. 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5736,23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5 736,23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5736,23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5 736,23</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4.1.1.29.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Центральной, д. 14, кв. 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w:t>
            </w:r>
            <w:r w:rsidRPr="00012C43">
              <w:rPr>
                <w:sz w:val="20"/>
                <w:szCs w:val="20"/>
              </w:rPr>
              <w:lastRenderedPageBreak/>
              <w:t>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1561,68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1 561,68</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1561,68</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1 561,68</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FC04DE"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4.1.1.30.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Жилой дом по ул. Мира, д. 10, кв. 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5798,68</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2 753,61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74,38</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1 281,84</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1 688,84</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5798,68</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2 753,61</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74,38</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1 281,84</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FC04DE" w:rsidRDefault="00FC04DE" w:rsidP="00FC04DE">
            <w:pPr>
              <w:jc w:val="center"/>
              <w:rPr>
                <w:sz w:val="18"/>
                <w:szCs w:val="18"/>
              </w:rPr>
            </w:pPr>
            <w:r>
              <w:rPr>
                <w:sz w:val="18"/>
                <w:szCs w:val="18"/>
              </w:rPr>
              <w:t>1688,84</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4.1.1.31.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Мира, д. 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131,32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33,32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131,32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33,32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4.1.1.32.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Октябрьской, д. 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11394,84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3 116,48</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299,60</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7 978,76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11394,84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3 116,48</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299,60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7978,76</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4.1.1.33.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Подключение 4-х жилых домов к электроотоплению по ул. Островной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564,33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564,33</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564,33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564,33</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4.1.1.34.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Почтовой, д. 9, кв. 16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«Управление </w:t>
            </w:r>
            <w:r w:rsidRPr="00012C43">
              <w:rPr>
                <w:sz w:val="20"/>
                <w:szCs w:val="20"/>
              </w:rPr>
              <w:lastRenderedPageBreak/>
              <w:t>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132,00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132,00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132,00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132,00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4.1.1.35.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Мира, д. 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3703,30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123,21</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3 580,09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3703,30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123,21</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3 580,09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4.1.1.36.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Почтовой, д. 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7553,30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3 307,18</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4 246,12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7553,30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3 307,18</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4 246,12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w:t>
            </w:r>
            <w:r w:rsidRPr="00012C43">
              <w:rPr>
                <w:sz w:val="20"/>
                <w:szCs w:val="20"/>
              </w:rPr>
              <w:lastRenderedPageBreak/>
              <w:t>1.37.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 xml:space="preserve">3-квартирный </w:t>
            </w:r>
            <w:r w:rsidRPr="00012C43">
              <w:rPr>
                <w:sz w:val="20"/>
                <w:szCs w:val="20"/>
              </w:rPr>
              <w:lastRenderedPageBreak/>
              <w:t>жилой дом по ул. Октябрьская, д.3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муниципа</w:t>
            </w:r>
            <w:r w:rsidRPr="00012C43">
              <w:rPr>
                <w:sz w:val="20"/>
                <w:szCs w:val="20"/>
              </w:rPr>
              <w:lastRenderedPageBreak/>
              <w:t>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18,39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18,39</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18,39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18,39</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FC04DE"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4.1.1.38.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Жилой дом по ул. Центральная, д.7, кв.1 (ремонт квартиры)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1698,60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1 313,60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385,00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1698,60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1 313,60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385,00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val="restart"/>
            <w:tcBorders>
              <w:top w:val="nil"/>
              <w:left w:val="single" w:sz="4" w:space="0" w:color="auto"/>
              <w:right w:val="single" w:sz="4" w:space="0" w:color="auto"/>
            </w:tcBorders>
          </w:tcPr>
          <w:p w:rsidR="00FC04DE" w:rsidRDefault="00FC04DE" w:rsidP="00FC04DE">
            <w:pPr>
              <w:jc w:val="center"/>
              <w:rPr>
                <w:sz w:val="18"/>
                <w:szCs w:val="18"/>
              </w:rPr>
            </w:pPr>
            <w:r>
              <w:rPr>
                <w:sz w:val="18"/>
                <w:szCs w:val="18"/>
              </w:rPr>
              <w:t>4.1.1.75.</w:t>
            </w:r>
          </w:p>
        </w:tc>
        <w:tc>
          <w:tcPr>
            <w:tcW w:w="1559" w:type="dxa"/>
            <w:vMerge w:val="restart"/>
            <w:tcBorders>
              <w:top w:val="single" w:sz="4" w:space="0" w:color="auto"/>
              <w:left w:val="single" w:sz="4" w:space="0" w:color="auto"/>
              <w:right w:val="single" w:sz="4" w:space="0" w:color="auto"/>
            </w:tcBorders>
          </w:tcPr>
          <w:p w:rsidR="00FC04DE" w:rsidRDefault="00FC04DE" w:rsidP="00FC04DE">
            <w:pPr>
              <w:rPr>
                <w:sz w:val="18"/>
                <w:szCs w:val="18"/>
              </w:rPr>
            </w:pPr>
            <w:r>
              <w:rPr>
                <w:sz w:val="18"/>
                <w:szCs w:val="18"/>
              </w:rPr>
              <w:t>Жилой дом по ул. Школьная, д.4, кв.1</w:t>
            </w:r>
          </w:p>
        </w:tc>
        <w:tc>
          <w:tcPr>
            <w:tcW w:w="1134" w:type="dxa"/>
            <w:vMerge w:val="restart"/>
            <w:tcBorders>
              <w:top w:val="single" w:sz="4" w:space="0" w:color="auto"/>
              <w:left w:val="single" w:sz="4" w:space="0" w:color="auto"/>
              <w:right w:val="single" w:sz="4" w:space="0" w:color="auto"/>
            </w:tcBorders>
          </w:tcPr>
          <w:p w:rsidR="00FC04DE" w:rsidRDefault="00FC04DE" w:rsidP="00FC04DE">
            <w:pPr>
              <w:jc w:val="both"/>
              <w:rPr>
                <w:sz w:val="18"/>
                <w:szCs w:val="18"/>
              </w:rPr>
            </w:pPr>
            <w:r>
              <w:rPr>
                <w:sz w:val="18"/>
                <w:szCs w:val="18"/>
              </w:rPr>
              <w:t>муниципальное казенное учреждение "Управление капитального строительс</w:t>
            </w:r>
            <w:r>
              <w:rPr>
                <w:sz w:val="18"/>
                <w:szCs w:val="18"/>
              </w:rPr>
              <w:lastRenderedPageBreak/>
              <w:t>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both"/>
              <w:rPr>
                <w:sz w:val="18"/>
                <w:szCs w:val="18"/>
              </w:rPr>
            </w:pPr>
            <w:r>
              <w:rPr>
                <w:sz w:val="18"/>
                <w:szCs w:val="18"/>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147,00</w:t>
            </w:r>
          </w:p>
        </w:tc>
        <w:tc>
          <w:tcPr>
            <w:tcW w:w="117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147,00</w:t>
            </w:r>
          </w:p>
        </w:tc>
        <w:tc>
          <w:tcPr>
            <w:tcW w:w="708"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147,00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147,00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59"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134" w:type="dxa"/>
            <w:vMerge/>
            <w:tcBorders>
              <w:left w:val="single" w:sz="4" w:space="0" w:color="auto"/>
              <w:bottom w:val="single" w:sz="4" w:space="0" w:color="auto"/>
              <w:right w:val="single" w:sz="4" w:space="0" w:color="auto"/>
            </w:tcBorders>
            <w:vAlign w:val="center"/>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FC04DE" w:rsidRPr="00012C43" w:rsidRDefault="00FC04DE" w:rsidP="00FC04DE">
            <w:pPr>
              <w:rPr>
                <w:sz w:val="20"/>
                <w:szCs w:val="20"/>
              </w:rPr>
            </w:pPr>
            <w:r>
              <w:rPr>
                <w:sz w:val="18"/>
                <w:szCs w:val="18"/>
              </w:rPr>
              <w:t>х</w:t>
            </w:r>
          </w:p>
        </w:tc>
        <w:tc>
          <w:tcPr>
            <w:tcW w:w="992" w:type="dxa"/>
            <w:tcBorders>
              <w:top w:val="single" w:sz="4" w:space="0" w:color="auto"/>
              <w:left w:val="nil"/>
              <w:bottom w:val="single" w:sz="4" w:space="0" w:color="auto"/>
              <w:right w:val="single" w:sz="4" w:space="0" w:color="auto"/>
            </w:tcBorders>
            <w:shd w:val="clear" w:color="auto" w:fill="auto"/>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FC04DE" w:rsidRDefault="00FC04DE" w:rsidP="00FC04DE">
            <w:pPr>
              <w:jc w:val="center"/>
              <w:rPr>
                <w:sz w:val="18"/>
                <w:szCs w:val="18"/>
              </w:rPr>
            </w:pPr>
            <w:r>
              <w:rPr>
                <w:sz w:val="18"/>
                <w:szCs w:val="18"/>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Д. Вата</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4.1.1.39.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Кедровой, д. 14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9959,79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9 959,79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9959,79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9 959,79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Лесной, д. 4 (с устройством и монтажом системы автономного газоснабжения)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w:t>
            </w:r>
            <w:r w:rsidRPr="00012C43">
              <w:rPr>
                <w:sz w:val="20"/>
                <w:szCs w:val="20"/>
              </w:rPr>
              <w:lastRenderedPageBreak/>
              <w:t>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8800,09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7 119,10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1 536,44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144,55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8800,09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7 119,10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1 536,44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144,55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w:t>
            </w:r>
            <w:r w:rsidRPr="00012C43">
              <w:rPr>
                <w:sz w:val="20"/>
                <w:szCs w:val="20"/>
              </w:rPr>
              <w:lastRenderedPageBreak/>
              <w:t>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4.1.1.41.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Береговой, д. 26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66,87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66,87</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66,87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66,87</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Лесной, д. 14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12898,80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4 668,51</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8 230,29</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12898,80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4 668,51</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8 230,29</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373,65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373,65</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Пгт. Новоаганск</w:t>
            </w:r>
          </w:p>
        </w:tc>
      </w:tr>
      <w:tr w:rsidR="00D91A07" w:rsidRPr="00012C43" w:rsidTr="00B64D54">
        <w:trPr>
          <w:trHeight w:val="322"/>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Береговой, д. 15, кв. 1, 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w:t>
            </w:r>
            <w:r w:rsidRPr="00012C43">
              <w:rPr>
                <w:sz w:val="20"/>
                <w:szCs w:val="20"/>
              </w:rPr>
              <w:lastRenderedPageBreak/>
              <w:t>«Управление капитального строительства по застройке Нижневартовского района»</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4780,00</w:t>
            </w:r>
          </w:p>
        </w:tc>
        <w:tc>
          <w:tcPr>
            <w:tcW w:w="11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4 780,00</w:t>
            </w:r>
          </w:p>
        </w:tc>
        <w:tc>
          <w:tcPr>
            <w:tcW w:w="12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22"/>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r>
      <w:tr w:rsidR="00D91A07" w:rsidRPr="00012C43" w:rsidTr="00B64D54">
        <w:trPr>
          <w:trHeight w:val="322"/>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992" w:type="dxa"/>
            <w:vMerge/>
            <w:tcBorders>
              <w:top w:val="single" w:sz="4" w:space="0" w:color="auto"/>
              <w:left w:val="single" w:sz="4" w:space="0" w:color="auto"/>
              <w:bottom w:val="single" w:sz="4" w:space="0" w:color="000000"/>
              <w:right w:val="single" w:sz="4" w:space="0" w:color="000000"/>
            </w:tcBorders>
            <w:vAlign w:val="center"/>
            <w:hideMark/>
          </w:tcPr>
          <w:p w:rsidR="00012C43" w:rsidRPr="00012C43"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федеральный </w:t>
            </w:r>
            <w:r w:rsidRPr="00012C43">
              <w:rPr>
                <w:sz w:val="20"/>
                <w:szCs w:val="20"/>
              </w:rPr>
              <w:lastRenderedPageBreak/>
              <w:t>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4780,00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4 780,00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48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70 лет Окт</w:t>
            </w:r>
          </w:p>
          <w:p w:rsidR="00012C43" w:rsidRPr="00012C43" w:rsidRDefault="00012C43" w:rsidP="00012C43">
            <w:pPr>
              <w:rPr>
                <w:sz w:val="20"/>
                <w:szCs w:val="20"/>
              </w:rPr>
            </w:pPr>
            <w:r w:rsidRPr="00012C43">
              <w:rPr>
                <w:sz w:val="20"/>
                <w:szCs w:val="20"/>
              </w:rPr>
              <w:t>ября, д. 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11552,27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11 122,40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429,87</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11552,27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11 122,40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429,87</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429,87</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429,87</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Цветная, д. 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w:t>
            </w:r>
            <w:r w:rsidRPr="00012C43">
              <w:rPr>
                <w:sz w:val="20"/>
                <w:szCs w:val="20"/>
              </w:rPr>
              <w:lastRenderedPageBreak/>
              <w:t>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4419,34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3 479,54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939,80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4419,34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3 479,54</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939,80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w:t>
            </w:r>
            <w:r w:rsidRPr="00012C43">
              <w:rPr>
                <w:sz w:val="20"/>
                <w:szCs w:val="20"/>
              </w:rPr>
              <w:lastRenderedPageBreak/>
              <w:t>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4.1.1.46.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Цветная, д.11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6959,60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34,30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6 925,30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6959,60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34,30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6 925,30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 Большетархово</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Новой, д. 18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5891,82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5 708,92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182,90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5891,82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5 708,92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182,90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FC04DE"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4.1.1.48.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2-квартирный жилой дом по Лесная, д.19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 xml:space="preserve">муниципальное казенное учреждение </w:t>
            </w:r>
            <w:r w:rsidRPr="00012C43">
              <w:rPr>
                <w:sz w:val="20"/>
                <w:szCs w:val="20"/>
              </w:rPr>
              <w:lastRenderedPageBreak/>
              <w:t>«Управление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8341,34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6 119,48</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2 221,85</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 xml:space="preserve">бюджет автономного </w:t>
            </w:r>
            <w:r w:rsidRPr="00012C43">
              <w:rPr>
                <w:sz w:val="20"/>
                <w:szCs w:val="20"/>
              </w:rPr>
              <w:lastRenderedPageBreak/>
              <w:t>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8341,34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rPr>
                <w:sz w:val="18"/>
                <w:szCs w:val="18"/>
              </w:rPr>
            </w:pPr>
            <w:r>
              <w:rPr>
                <w:sz w:val="18"/>
                <w:szCs w:val="18"/>
              </w:rPr>
              <w:t>6 119,48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2221,85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FC04DE"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FC04DE" w:rsidRDefault="00FC04DE" w:rsidP="00FC04DE">
            <w:pPr>
              <w:jc w:val="center"/>
              <w:rPr>
                <w:sz w:val="18"/>
                <w:szCs w:val="18"/>
              </w:rPr>
            </w:pPr>
            <w:r>
              <w:rPr>
                <w:sz w:val="18"/>
                <w:szCs w:val="18"/>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 Корлики</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4.1.1.49.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Молодежной, д. 19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6890,55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6 890,55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6890,55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6 890,55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48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6833,90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6 833,90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Победы, д. 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5737,62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5 737,62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5737,62</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5 737,62</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от физических и юридических </w:t>
            </w:r>
            <w:r w:rsidRPr="00012C43">
              <w:rPr>
                <w:sz w:val="20"/>
                <w:szCs w:val="20"/>
              </w:rPr>
              <w:lastRenderedPageBreak/>
              <w:t>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Д. Вампугол</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2-квартирный жилой дом по ул. Зырянова, д. 26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2949,00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2 850,00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2949,00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2 850,00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Зырянова, 12а (отопление)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102,53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102,53</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102,53</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102,53</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Садовой, д. 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w:t>
            </w:r>
            <w:r w:rsidRPr="00012C43">
              <w:rPr>
                <w:sz w:val="20"/>
                <w:szCs w:val="20"/>
              </w:rPr>
              <w:lastRenderedPageBreak/>
              <w:t>«Управление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281,11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281,11</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бюджет автономного </w:t>
            </w:r>
            <w:r w:rsidRPr="00012C43">
              <w:rPr>
                <w:sz w:val="20"/>
                <w:szCs w:val="20"/>
              </w:rPr>
              <w:lastRenderedPageBreak/>
              <w:t>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281,11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281,11</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Зырянова, д.30 кв.2 (ремонт квартиры)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269,20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269,20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269,20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269,20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ул. Садовая д. 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99,94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99,94</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99,94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99,94</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от физических и юридических </w:t>
            </w:r>
            <w:r w:rsidRPr="00012C43">
              <w:rPr>
                <w:sz w:val="20"/>
                <w:szCs w:val="20"/>
              </w:rPr>
              <w:lastRenderedPageBreak/>
              <w:t>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lastRenderedPageBreak/>
              <w:t>Г. Нижневартовск</w:t>
            </w:r>
          </w:p>
        </w:tc>
      </w:tr>
      <w:tr w:rsidR="00D91A07" w:rsidRPr="00012C43" w:rsidTr="00B64D54">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Двухкомнатная муниципальная квартира: ул. Ханты-Мансийская, д. 19, кв. 111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района2</w:t>
            </w: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523,55</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523,55</w:t>
            </w:r>
          </w:p>
        </w:tc>
        <w:tc>
          <w:tcPr>
            <w:tcW w:w="1274"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523,55</w:t>
            </w:r>
          </w:p>
        </w:tc>
        <w:tc>
          <w:tcPr>
            <w:tcW w:w="1170" w:type="dxa"/>
            <w:gridSpan w:val="2"/>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523,55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000000"/>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1035"/>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Д. Пасол</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Кедровой, д. 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675,39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675,39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675,39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675,39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Кедровой, д. 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w:t>
            </w:r>
            <w:r w:rsidRPr="00012C43">
              <w:rPr>
                <w:sz w:val="20"/>
                <w:szCs w:val="20"/>
              </w:rPr>
              <w:lastRenderedPageBreak/>
              <w:t>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545,30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545,30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545,30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545,30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4.1.1.59.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Кедровой, д. 8 кв. 1, 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1548,45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1 548,45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1548,45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1 548,45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4.1.1.60.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Кедровая 14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w:t>
            </w:r>
            <w:r w:rsidRPr="00012C43">
              <w:rPr>
                <w:sz w:val="20"/>
                <w:szCs w:val="20"/>
              </w:rPr>
              <w:lastRenderedPageBreak/>
              <w:t>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537,54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537,54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537,54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537,54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в том числе безвозмездные поступления </w:t>
            </w:r>
            <w:r w:rsidRPr="00012C43">
              <w:rPr>
                <w:sz w:val="20"/>
                <w:szCs w:val="20"/>
              </w:rPr>
              <w:lastRenderedPageBreak/>
              <w:t>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Д. Чехломей</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4.1.1.61.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Набережной, д. 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98,21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98,21</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98,21</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98,21</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4.1.1.62.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 Чумина, д. 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980,90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980,90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980,90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B445DB" w:rsidRPr="00012C43" w:rsidTr="00B64D54">
        <w:trPr>
          <w:trHeight w:val="720"/>
        </w:trPr>
        <w:tc>
          <w:tcPr>
            <w:tcW w:w="568" w:type="dxa"/>
            <w:vMerge w:val="restart"/>
            <w:tcBorders>
              <w:top w:val="nil"/>
              <w:left w:val="single" w:sz="4" w:space="0" w:color="auto"/>
              <w:right w:val="single" w:sz="4" w:space="0" w:color="auto"/>
            </w:tcBorders>
          </w:tcPr>
          <w:p w:rsidR="00B445DB" w:rsidRPr="00B445DB" w:rsidRDefault="00B445DB" w:rsidP="00B445DB">
            <w:pPr>
              <w:jc w:val="center"/>
              <w:rPr>
                <w:sz w:val="20"/>
                <w:szCs w:val="20"/>
              </w:rPr>
            </w:pPr>
            <w:r w:rsidRPr="00B445DB">
              <w:rPr>
                <w:sz w:val="20"/>
                <w:szCs w:val="20"/>
              </w:rPr>
              <w:t>4.1.1.67.</w:t>
            </w:r>
          </w:p>
        </w:tc>
        <w:tc>
          <w:tcPr>
            <w:tcW w:w="1559" w:type="dxa"/>
            <w:vMerge w:val="restart"/>
            <w:tcBorders>
              <w:top w:val="single" w:sz="4" w:space="0" w:color="auto"/>
              <w:left w:val="single" w:sz="4" w:space="0" w:color="auto"/>
              <w:right w:val="single" w:sz="4" w:space="0" w:color="auto"/>
            </w:tcBorders>
          </w:tcPr>
          <w:p w:rsidR="00B445DB" w:rsidRPr="00B445DB" w:rsidRDefault="00B445DB" w:rsidP="00B445DB">
            <w:pPr>
              <w:rPr>
                <w:sz w:val="20"/>
                <w:szCs w:val="20"/>
              </w:rPr>
            </w:pPr>
            <w:r w:rsidRPr="00B445DB">
              <w:rPr>
                <w:sz w:val="20"/>
                <w:szCs w:val="20"/>
              </w:rPr>
              <w:t xml:space="preserve">Ремонт печи в жилом доме по адресу ул. </w:t>
            </w:r>
            <w:r w:rsidRPr="00B445DB">
              <w:rPr>
                <w:sz w:val="20"/>
                <w:szCs w:val="20"/>
              </w:rPr>
              <w:lastRenderedPageBreak/>
              <w:t>Набережная, д. 9</w:t>
            </w:r>
          </w:p>
        </w:tc>
        <w:tc>
          <w:tcPr>
            <w:tcW w:w="1134" w:type="dxa"/>
            <w:vMerge w:val="restart"/>
            <w:tcBorders>
              <w:top w:val="single" w:sz="4" w:space="0" w:color="auto"/>
              <w:left w:val="single" w:sz="4" w:space="0" w:color="auto"/>
              <w:right w:val="single" w:sz="4" w:space="0" w:color="auto"/>
            </w:tcBorders>
          </w:tcPr>
          <w:p w:rsidR="00B445DB" w:rsidRPr="00B445DB" w:rsidRDefault="00B445DB" w:rsidP="00B445DB">
            <w:pPr>
              <w:rPr>
                <w:sz w:val="20"/>
                <w:szCs w:val="20"/>
              </w:rPr>
            </w:pPr>
            <w:r w:rsidRPr="00B445DB">
              <w:rPr>
                <w:sz w:val="20"/>
                <w:szCs w:val="20"/>
              </w:rPr>
              <w:lastRenderedPageBreak/>
              <w:t xml:space="preserve">муниципальное казенное </w:t>
            </w:r>
            <w:r w:rsidRPr="00B445DB">
              <w:rPr>
                <w:sz w:val="20"/>
                <w:szCs w:val="20"/>
              </w:rPr>
              <w:lastRenderedPageBreak/>
              <w:t>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both"/>
              <w:rPr>
                <w:sz w:val="20"/>
                <w:szCs w:val="20"/>
              </w:rPr>
            </w:pPr>
            <w:r w:rsidRPr="00B445DB">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center"/>
              <w:rPr>
                <w:sz w:val="20"/>
                <w:szCs w:val="20"/>
              </w:rPr>
            </w:pPr>
            <w:r w:rsidRPr="00B445DB">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95,87</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95,87</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r>
      <w:tr w:rsidR="00B445DB" w:rsidRPr="00012C43" w:rsidTr="00B64D54">
        <w:trPr>
          <w:trHeight w:val="720"/>
        </w:trPr>
        <w:tc>
          <w:tcPr>
            <w:tcW w:w="568"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59"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134"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both"/>
              <w:rPr>
                <w:sz w:val="20"/>
                <w:szCs w:val="20"/>
              </w:rPr>
            </w:pPr>
            <w:r w:rsidRPr="00B445DB">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center"/>
              <w:rPr>
                <w:sz w:val="20"/>
                <w:szCs w:val="20"/>
              </w:rPr>
            </w:pPr>
            <w:r w:rsidRPr="00B445DB">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r>
      <w:tr w:rsidR="00B445DB" w:rsidRPr="00012C43" w:rsidTr="00B64D54">
        <w:trPr>
          <w:trHeight w:val="720"/>
        </w:trPr>
        <w:tc>
          <w:tcPr>
            <w:tcW w:w="568"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59"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134"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both"/>
              <w:rPr>
                <w:sz w:val="20"/>
                <w:szCs w:val="20"/>
              </w:rPr>
            </w:pPr>
            <w:r w:rsidRPr="00B445DB">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center"/>
              <w:rPr>
                <w:sz w:val="20"/>
                <w:szCs w:val="20"/>
              </w:rPr>
            </w:pPr>
            <w:r w:rsidRPr="00B445DB">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r>
      <w:tr w:rsidR="00B445DB" w:rsidRPr="00012C43" w:rsidTr="00B64D54">
        <w:trPr>
          <w:trHeight w:val="720"/>
        </w:trPr>
        <w:tc>
          <w:tcPr>
            <w:tcW w:w="568"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59"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134"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both"/>
              <w:rPr>
                <w:sz w:val="20"/>
                <w:szCs w:val="20"/>
              </w:rPr>
            </w:pPr>
            <w:r w:rsidRPr="00B445DB">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center"/>
              <w:rPr>
                <w:sz w:val="20"/>
                <w:szCs w:val="20"/>
              </w:rPr>
            </w:pPr>
            <w:r w:rsidRPr="00B445DB">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95,87</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95,87</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r>
      <w:tr w:rsidR="00B445DB" w:rsidRPr="00012C43" w:rsidTr="00B64D54">
        <w:trPr>
          <w:trHeight w:val="720"/>
        </w:trPr>
        <w:tc>
          <w:tcPr>
            <w:tcW w:w="568"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59"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134" w:type="dxa"/>
            <w:vMerge/>
            <w:tcBorders>
              <w:left w:val="single" w:sz="4" w:space="0" w:color="auto"/>
              <w:right w:val="single" w:sz="4" w:space="0" w:color="auto"/>
            </w:tcBorders>
            <w:vAlign w:val="center"/>
          </w:tcPr>
          <w:p w:rsidR="00B445DB" w:rsidRPr="00B445DB" w:rsidRDefault="00B445DB" w:rsidP="00B445DB">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both"/>
              <w:rPr>
                <w:sz w:val="20"/>
                <w:szCs w:val="20"/>
              </w:rPr>
            </w:pPr>
            <w:r w:rsidRPr="00B445DB">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center"/>
              <w:rPr>
                <w:sz w:val="20"/>
                <w:szCs w:val="20"/>
              </w:rPr>
            </w:pPr>
            <w:r w:rsidRPr="00B445DB">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r>
      <w:tr w:rsidR="00B445DB" w:rsidRPr="00012C43" w:rsidTr="00B64D54">
        <w:trPr>
          <w:trHeight w:val="720"/>
        </w:trPr>
        <w:tc>
          <w:tcPr>
            <w:tcW w:w="568" w:type="dxa"/>
            <w:vMerge/>
            <w:tcBorders>
              <w:left w:val="single" w:sz="4" w:space="0" w:color="auto"/>
              <w:bottom w:val="single" w:sz="4" w:space="0" w:color="auto"/>
              <w:right w:val="single" w:sz="4" w:space="0" w:color="auto"/>
            </w:tcBorders>
            <w:vAlign w:val="center"/>
          </w:tcPr>
          <w:p w:rsidR="00B445DB" w:rsidRPr="00B445DB" w:rsidRDefault="00B445DB" w:rsidP="00B445DB">
            <w:pPr>
              <w:rPr>
                <w:sz w:val="20"/>
                <w:szCs w:val="20"/>
              </w:rPr>
            </w:pPr>
          </w:p>
        </w:tc>
        <w:tc>
          <w:tcPr>
            <w:tcW w:w="1559" w:type="dxa"/>
            <w:vMerge/>
            <w:tcBorders>
              <w:left w:val="single" w:sz="4" w:space="0" w:color="auto"/>
              <w:bottom w:val="single" w:sz="4" w:space="0" w:color="auto"/>
              <w:right w:val="single" w:sz="4" w:space="0" w:color="auto"/>
            </w:tcBorders>
            <w:vAlign w:val="center"/>
          </w:tcPr>
          <w:p w:rsidR="00B445DB" w:rsidRPr="00B445DB" w:rsidRDefault="00B445DB" w:rsidP="00B445DB">
            <w:pPr>
              <w:rPr>
                <w:sz w:val="20"/>
                <w:szCs w:val="20"/>
              </w:rPr>
            </w:pPr>
          </w:p>
        </w:tc>
        <w:tc>
          <w:tcPr>
            <w:tcW w:w="1134" w:type="dxa"/>
            <w:vMerge/>
            <w:tcBorders>
              <w:left w:val="single" w:sz="4" w:space="0" w:color="auto"/>
              <w:bottom w:val="single" w:sz="4" w:space="0" w:color="auto"/>
              <w:right w:val="single" w:sz="4" w:space="0" w:color="auto"/>
            </w:tcBorders>
            <w:vAlign w:val="center"/>
          </w:tcPr>
          <w:p w:rsidR="00B445DB" w:rsidRPr="00B445DB" w:rsidRDefault="00B445DB" w:rsidP="00B445DB">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both"/>
              <w:rPr>
                <w:sz w:val="20"/>
                <w:szCs w:val="20"/>
              </w:rPr>
            </w:pPr>
            <w:r w:rsidRPr="00B445DB">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B445DB" w:rsidRPr="00B445DB" w:rsidRDefault="00B445DB" w:rsidP="00B445DB">
            <w:pPr>
              <w:jc w:val="center"/>
              <w:rPr>
                <w:sz w:val="20"/>
                <w:szCs w:val="20"/>
              </w:rPr>
            </w:pPr>
            <w:r w:rsidRPr="00B445DB">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tcPr>
          <w:p w:rsidR="00B445DB" w:rsidRPr="00B445DB" w:rsidRDefault="00B445DB" w:rsidP="00B445DB">
            <w:pPr>
              <w:jc w:val="center"/>
              <w:rPr>
                <w:sz w:val="20"/>
                <w:szCs w:val="20"/>
              </w:rPr>
            </w:pPr>
            <w:r w:rsidRPr="00B445DB">
              <w:rPr>
                <w:sz w:val="20"/>
                <w:szCs w:val="20"/>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с. Ларьяк</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4.1.1.63.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Жилой дом по ул. Гагарина, д.19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1054,40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1 054,40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1054,40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1 054,40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1054,40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1 054,40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4.1.1.64.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Жилой дом по ул.Набережная                                                                                                                                                                       д. 2 А, кв.1 (Сигильетов В.М.)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муниципальное казенное учреждение </w:t>
            </w:r>
            <w:r w:rsidRPr="00012C43">
              <w:rPr>
                <w:sz w:val="20"/>
                <w:szCs w:val="20"/>
              </w:rPr>
              <w:lastRenderedPageBreak/>
              <w:t>«Управление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3621,90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3 621,90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 xml:space="preserve">бюджет автономного </w:t>
            </w:r>
            <w:r w:rsidRPr="00012C43">
              <w:rPr>
                <w:sz w:val="20"/>
                <w:szCs w:val="20"/>
              </w:rPr>
              <w:lastRenderedPageBreak/>
              <w:t>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3621,90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3 621,90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4.1.1.65.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Подключение жилых домов к системе теплосводоснабжения в п. Зайцева Речка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2003,80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2 003,80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2003,80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2 003,80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012C43"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012C43" w:rsidRDefault="00012C43" w:rsidP="00012C43">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012C43" w:rsidRDefault="00012C43" w:rsidP="00012C43">
            <w:pPr>
              <w:rPr>
                <w:sz w:val="20"/>
                <w:szCs w:val="20"/>
              </w:rPr>
            </w:pPr>
            <w:r w:rsidRPr="00012C43">
              <w:rPr>
                <w:sz w:val="20"/>
                <w:szCs w:val="20"/>
              </w:rPr>
              <w:t>0,00</w:t>
            </w:r>
          </w:p>
        </w:tc>
      </w:tr>
      <w:tr w:rsidR="00FC04DE"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Итого по основному мероприятию 4.1.1</w:t>
            </w: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 xml:space="preserve">всего </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259783,65</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118 992,50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25 450,06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43 842,90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53643,40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3 927,40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3 927,40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10 000,00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259783,65</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118 992,50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25 450,06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43 842,90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53643,40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3 927,40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3 927,40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10 000,00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r>
      <w:tr w:rsidR="00FC04DE"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23530,02</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13 565,48</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5 594,82</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4 369,73</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r>
      <w:tr w:rsidR="00FC04DE"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Итого по подпрограмме IV</w:t>
            </w: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259783,65</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b/>
                <w:bCs/>
                <w:sz w:val="18"/>
                <w:szCs w:val="18"/>
              </w:rPr>
            </w:pPr>
            <w:r>
              <w:rPr>
                <w:b/>
                <w:bCs/>
                <w:sz w:val="18"/>
                <w:szCs w:val="18"/>
              </w:rPr>
              <w:t>118 992,50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25 450,06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43 842,90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53 643,40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3 927,40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3 927,40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10 000,00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259783,65</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b/>
                <w:bCs/>
                <w:sz w:val="18"/>
                <w:szCs w:val="18"/>
              </w:rPr>
            </w:pPr>
            <w:r>
              <w:rPr>
                <w:b/>
                <w:bCs/>
                <w:sz w:val="18"/>
                <w:szCs w:val="18"/>
              </w:rPr>
              <w:t>118 992,50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25 450,06</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43 842,90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53 643,40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3 927,40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3 927,40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10 000,00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b/>
                <w:bCs/>
                <w:sz w:val="18"/>
                <w:szCs w:val="18"/>
              </w:rPr>
            </w:pPr>
            <w:r>
              <w:rPr>
                <w:b/>
                <w:bCs/>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r>
      <w:tr w:rsidR="00FC04DE"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012C43"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012C43" w:rsidRDefault="00FC04DE" w:rsidP="00FC04DE">
            <w:pPr>
              <w:rPr>
                <w:sz w:val="20"/>
                <w:szCs w:val="20"/>
              </w:rPr>
            </w:pPr>
            <w:r w:rsidRPr="00012C43">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23530,02</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b/>
                <w:bCs/>
                <w:sz w:val="18"/>
                <w:szCs w:val="18"/>
              </w:rPr>
            </w:pPr>
            <w:r>
              <w:rPr>
                <w:b/>
                <w:bCs/>
                <w:sz w:val="18"/>
                <w:szCs w:val="18"/>
              </w:rPr>
              <w:t>13 565,48</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5 594,82</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4 369,73</w:t>
            </w:r>
          </w:p>
        </w:tc>
        <w:tc>
          <w:tcPr>
            <w:tcW w:w="851"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b/>
                <w:bCs/>
                <w:sz w:val="18"/>
                <w:szCs w:val="18"/>
              </w:rPr>
            </w:pPr>
            <w:r>
              <w:rPr>
                <w:b/>
                <w:bCs/>
                <w:sz w:val="18"/>
                <w:szCs w:val="18"/>
              </w:rPr>
              <w:t>0,00</w:t>
            </w:r>
          </w:p>
        </w:tc>
      </w:tr>
      <w:tr w:rsidR="00B445DB"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B445DB" w:rsidRPr="00C134ED" w:rsidRDefault="00B445DB" w:rsidP="00B445DB">
            <w:pPr>
              <w:jc w:val="center"/>
              <w:rPr>
                <w:bCs/>
                <w:color w:val="000000" w:themeColor="text1"/>
                <w:sz w:val="20"/>
                <w:szCs w:val="20"/>
              </w:rPr>
            </w:pPr>
            <w:r w:rsidRPr="00C134ED">
              <w:rPr>
                <w:bCs/>
                <w:color w:val="000000" w:themeColor="text1"/>
                <w:sz w:val="20"/>
                <w:szCs w:val="20"/>
              </w:rPr>
              <w:t>Цель 2 «Оптимизация бюджетных расходов, повышение уровня жизни населения, проживающего в населенных пунктах с низкой плотностью населения и (или) труднодоступной местностью»</w:t>
            </w:r>
          </w:p>
        </w:tc>
      </w:tr>
      <w:tr w:rsidR="00B445DB"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B445DB" w:rsidRPr="00C134ED" w:rsidRDefault="00B445DB" w:rsidP="00B445DB">
            <w:pPr>
              <w:jc w:val="center"/>
              <w:rPr>
                <w:bCs/>
                <w:color w:val="000000" w:themeColor="text1"/>
                <w:sz w:val="20"/>
                <w:szCs w:val="20"/>
              </w:rPr>
            </w:pPr>
            <w:r w:rsidRPr="00C134ED">
              <w:rPr>
                <w:bCs/>
                <w:color w:val="000000" w:themeColor="text1"/>
                <w:sz w:val="20"/>
                <w:szCs w:val="20"/>
              </w:rPr>
              <w:t>Задача 2 «Оказание адресной помощи гражданам, проживающим в населенных пунктах с низкой плотностью населения и (или) труднодоступной местностью»</w:t>
            </w:r>
          </w:p>
        </w:tc>
      </w:tr>
      <w:tr w:rsidR="00B445DB"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B445DB" w:rsidRPr="00C134ED" w:rsidRDefault="00B445DB" w:rsidP="00B445DB">
            <w:pPr>
              <w:jc w:val="center"/>
              <w:rPr>
                <w:bCs/>
                <w:color w:val="000000" w:themeColor="text1"/>
                <w:sz w:val="20"/>
                <w:szCs w:val="20"/>
              </w:rPr>
            </w:pPr>
            <w:r w:rsidRPr="00C134ED">
              <w:rPr>
                <w:bCs/>
                <w:color w:val="000000" w:themeColor="text1"/>
                <w:sz w:val="20"/>
                <w:szCs w:val="20"/>
              </w:rPr>
              <w:t>Подпрограмма V «Переселение жителей из населенных пунктов с низкой плотностью населения и (или) труднодоступной местностью Нижневартовского района»</w:t>
            </w:r>
          </w:p>
        </w:tc>
      </w:tr>
      <w:tr w:rsidR="009F19D7" w:rsidRPr="00012C43" w:rsidTr="006C439C">
        <w:trPr>
          <w:trHeight w:val="15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5.1.1.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color w:val="000000" w:themeColor="text1"/>
                <w:sz w:val="20"/>
                <w:szCs w:val="20"/>
              </w:rPr>
            </w:pPr>
            <w:r w:rsidRPr="00C134ED">
              <w:rPr>
                <w:color w:val="000000" w:themeColor="text1"/>
                <w:sz w:val="20"/>
                <w:szCs w:val="20"/>
              </w:rPr>
              <w:t>Создание условий для переселения жителей из населенных пунктов с низкой плотностью населения и (или) труднодоступн</w:t>
            </w:r>
            <w:r w:rsidRPr="00C134ED">
              <w:rPr>
                <w:color w:val="000000" w:themeColor="text1"/>
                <w:sz w:val="20"/>
                <w:szCs w:val="20"/>
              </w:rPr>
              <w:lastRenderedPageBreak/>
              <w:t>ой местностью</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color w:val="000000" w:themeColor="text1"/>
                <w:sz w:val="20"/>
                <w:szCs w:val="20"/>
              </w:rPr>
            </w:pPr>
            <w:r w:rsidRPr="00C134ED">
              <w:rPr>
                <w:color w:val="000000" w:themeColor="text1"/>
                <w:sz w:val="20"/>
                <w:szCs w:val="20"/>
              </w:rPr>
              <w:lastRenderedPageBreak/>
              <w:t xml:space="preserve">отдел по жилищным вопросам и муниципальной собственности администрации </w:t>
            </w:r>
            <w:r w:rsidRPr="00C134ED">
              <w:rPr>
                <w:color w:val="000000" w:themeColor="text1"/>
                <w:sz w:val="20"/>
                <w:szCs w:val="20"/>
              </w:rPr>
              <w:lastRenderedPageBreak/>
              <w:t xml:space="preserve">района </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color w:val="000000" w:themeColor="text1"/>
                <w:sz w:val="20"/>
                <w:szCs w:val="20"/>
              </w:rPr>
            </w:pPr>
            <w:r w:rsidRPr="00C134ED">
              <w:rPr>
                <w:color w:val="000000" w:themeColor="text1"/>
                <w:sz w:val="20"/>
                <w:szCs w:val="20"/>
              </w:rPr>
              <w:lastRenderedPageBreak/>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color w:val="000000" w:themeColor="text1"/>
                <w:sz w:val="20"/>
                <w:szCs w:val="20"/>
              </w:rPr>
            </w:pPr>
            <w:r w:rsidRPr="00C134ED">
              <w:rPr>
                <w:color w:val="000000" w:themeColor="text1"/>
                <w:sz w:val="20"/>
                <w:szCs w:val="20"/>
              </w:rPr>
              <w:t>непосредственный-14,18, конечный-12</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45 529,66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32 310,54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219,00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13 000,12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color w:val="000000" w:themeColor="text1"/>
                <w:sz w:val="20"/>
                <w:szCs w:val="20"/>
              </w:rPr>
              <w:t>федеральный бюджет</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r>
      <w:tr w:rsidR="009F19D7" w:rsidRPr="00012C43" w:rsidTr="006C439C">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color w:val="000000" w:themeColor="text1"/>
                <w:sz w:val="20"/>
                <w:szCs w:val="20"/>
              </w:rPr>
              <w:t>бюджет автономного округа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29 079,49</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29 079,49</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11 399,81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color w:val="000000" w:themeColor="text1"/>
                <w:sz w:val="20"/>
                <w:szCs w:val="20"/>
              </w:rPr>
              <w:t>бюджет района</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5 050,36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3 231,05</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219,00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1 600,31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568" w:type="dxa"/>
            <w:vMerge/>
            <w:tcBorders>
              <w:top w:val="nil"/>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color w:val="000000" w:themeColor="text1"/>
                <w:sz w:val="20"/>
                <w:szCs w:val="20"/>
              </w:rPr>
              <w:t>бюджет поселений</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r>
      <w:tr w:rsidR="009F19D7" w:rsidRPr="00012C43" w:rsidTr="006C439C">
        <w:trPr>
          <w:trHeight w:val="720"/>
        </w:trPr>
        <w:tc>
          <w:tcPr>
            <w:tcW w:w="568" w:type="dxa"/>
            <w:vMerge/>
            <w:tcBorders>
              <w:top w:val="nil"/>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color w:val="000000" w:themeColor="text1"/>
                <w:sz w:val="20"/>
                <w:szCs w:val="20"/>
              </w:rPr>
              <w:t>в том числе безвозмездные поступления от физических и юридических лиц</w:t>
            </w: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rPr>
                <w:sz w:val="22"/>
                <w:szCs w:val="22"/>
              </w:rPr>
            </w:pPr>
            <w:r w:rsidRPr="00D45816">
              <w:rPr>
                <w:sz w:val="22"/>
                <w:szCs w:val="22"/>
              </w:rPr>
              <w:t>0,00</w:t>
            </w:r>
          </w:p>
        </w:tc>
      </w:tr>
      <w:tr w:rsidR="00D91A07" w:rsidRPr="00012C43" w:rsidTr="00B64D54">
        <w:trPr>
          <w:trHeight w:val="154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5.1.1.1.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Переселение жителей из населенного пункта (д. ПугъЮг) с низкой плотностью населения и труднодоступной местностью</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 /управле-ние опеки и попечительства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32 529,54</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32 310,54</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219,00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29 079,49</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29 079,49</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3 450,05</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3 231,05</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219,00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r>
      <w:tr w:rsidR="00D91A07" w:rsidRPr="00012C43" w:rsidTr="00B64D54">
        <w:trPr>
          <w:trHeight w:val="300"/>
        </w:trPr>
        <w:tc>
          <w:tcPr>
            <w:tcW w:w="568" w:type="dxa"/>
            <w:vMerge/>
            <w:tcBorders>
              <w:top w:val="nil"/>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r>
      <w:tr w:rsidR="00D91A07" w:rsidRPr="00012C43" w:rsidTr="00B64D54">
        <w:trPr>
          <w:trHeight w:val="720"/>
        </w:trPr>
        <w:tc>
          <w:tcPr>
            <w:tcW w:w="568" w:type="dxa"/>
            <w:vMerge/>
            <w:tcBorders>
              <w:top w:val="nil"/>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274"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auto"/>
            </w:tcBorders>
            <w:shd w:val="clear" w:color="auto" w:fill="auto"/>
            <w:vAlign w:val="center"/>
            <w:hideMark/>
          </w:tcPr>
          <w:p w:rsidR="00012C43" w:rsidRPr="00C134ED" w:rsidRDefault="00012C43" w:rsidP="00012C43">
            <w:pPr>
              <w:rPr>
                <w:sz w:val="20"/>
                <w:szCs w:val="20"/>
              </w:rPr>
            </w:pPr>
            <w:r w:rsidRPr="00C134ED">
              <w:rPr>
                <w:sz w:val="20"/>
                <w:szCs w:val="20"/>
              </w:rPr>
              <w:t>0,00</w:t>
            </w:r>
          </w:p>
        </w:tc>
      </w:tr>
      <w:tr w:rsidR="009F19D7" w:rsidRPr="00012C43" w:rsidTr="006C439C">
        <w:trPr>
          <w:trHeight w:val="720"/>
        </w:trPr>
        <w:tc>
          <w:tcPr>
            <w:tcW w:w="568" w:type="dxa"/>
            <w:vMerge w:val="restart"/>
            <w:tcBorders>
              <w:top w:val="nil"/>
              <w:left w:val="single" w:sz="4" w:space="0" w:color="auto"/>
              <w:right w:val="single" w:sz="4" w:space="0" w:color="auto"/>
            </w:tcBorders>
          </w:tcPr>
          <w:p w:rsidR="009F19D7" w:rsidRPr="00C134ED" w:rsidRDefault="009F19D7" w:rsidP="009F19D7">
            <w:pPr>
              <w:rPr>
                <w:color w:val="000000" w:themeColor="text1"/>
                <w:sz w:val="20"/>
                <w:szCs w:val="20"/>
              </w:rPr>
            </w:pPr>
            <w:r w:rsidRPr="00C134ED">
              <w:rPr>
                <w:color w:val="000000" w:themeColor="text1"/>
                <w:sz w:val="20"/>
                <w:szCs w:val="20"/>
              </w:rPr>
              <w:lastRenderedPageBreak/>
              <w:t>5.1.1.2.</w:t>
            </w:r>
          </w:p>
        </w:tc>
        <w:tc>
          <w:tcPr>
            <w:tcW w:w="1559" w:type="dxa"/>
            <w:vMerge w:val="restart"/>
            <w:tcBorders>
              <w:top w:val="single" w:sz="4" w:space="0" w:color="auto"/>
              <w:left w:val="single" w:sz="4" w:space="0" w:color="auto"/>
              <w:right w:val="single" w:sz="4" w:space="0" w:color="auto"/>
            </w:tcBorders>
          </w:tcPr>
          <w:p w:rsidR="009F19D7" w:rsidRPr="00C134ED" w:rsidRDefault="009F19D7" w:rsidP="009F19D7">
            <w:pPr>
              <w:rPr>
                <w:color w:val="000000" w:themeColor="text1"/>
                <w:sz w:val="20"/>
                <w:szCs w:val="20"/>
              </w:rPr>
            </w:pPr>
            <w:r w:rsidRPr="00C134ED">
              <w:rPr>
                <w:color w:val="000000" w:themeColor="text1"/>
                <w:sz w:val="20"/>
                <w:szCs w:val="20"/>
              </w:rPr>
              <w:t>Переселение жителей из населенного пункта (д. Усть-Колекъёган) с низкой плотностью населения и (или) труднодоступной местностью</w:t>
            </w:r>
          </w:p>
        </w:tc>
        <w:tc>
          <w:tcPr>
            <w:tcW w:w="1134" w:type="dxa"/>
            <w:vMerge w:val="restart"/>
            <w:tcBorders>
              <w:top w:val="single" w:sz="4" w:space="0" w:color="auto"/>
              <w:left w:val="single" w:sz="4" w:space="0" w:color="auto"/>
              <w:right w:val="single" w:sz="4" w:space="0" w:color="auto"/>
            </w:tcBorders>
          </w:tcPr>
          <w:p w:rsidR="009F19D7" w:rsidRPr="00C134ED" w:rsidRDefault="009F19D7" w:rsidP="009F19D7">
            <w:pPr>
              <w:rPr>
                <w:color w:val="000000" w:themeColor="text1"/>
                <w:sz w:val="20"/>
                <w:szCs w:val="20"/>
              </w:rPr>
            </w:pPr>
            <w:r w:rsidRPr="00C134ED">
              <w:rPr>
                <w:color w:val="000000" w:themeColor="text1"/>
                <w:sz w:val="20"/>
                <w:szCs w:val="20"/>
              </w:rPr>
              <w:t xml:space="preserve">отдел по жилищным вопросам и муниципальной собственности администрации района </w:t>
            </w:r>
          </w:p>
        </w:tc>
        <w:tc>
          <w:tcPr>
            <w:tcW w:w="1528"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13 000,12</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13 000,12</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568"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59"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134"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568"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59"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134"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11 399,81</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11 399,81</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568"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59"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134"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1 600,31</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1 600,31</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568"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59"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134" w:type="dxa"/>
            <w:vMerge/>
            <w:tcBorders>
              <w:left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568" w:type="dxa"/>
            <w:vMerge/>
            <w:tcBorders>
              <w:left w:val="single" w:sz="4" w:space="0" w:color="auto"/>
              <w:bottom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59" w:type="dxa"/>
            <w:vMerge/>
            <w:tcBorders>
              <w:left w:val="single" w:sz="4" w:space="0" w:color="auto"/>
              <w:bottom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134" w:type="dxa"/>
            <w:vMerge/>
            <w:tcBorders>
              <w:left w:val="single" w:sz="4" w:space="0" w:color="auto"/>
              <w:bottom w:val="single" w:sz="4" w:space="0" w:color="auto"/>
              <w:right w:val="single" w:sz="4" w:space="0" w:color="auto"/>
            </w:tcBorders>
            <w:vAlign w:val="center"/>
          </w:tcPr>
          <w:p w:rsidR="009F19D7" w:rsidRPr="00C134ED" w:rsidRDefault="009F19D7" w:rsidP="009F19D7">
            <w:pPr>
              <w:rPr>
                <w:color w:val="000000" w:themeColor="text1"/>
                <w:sz w:val="20"/>
                <w:szCs w:val="20"/>
              </w:rPr>
            </w:pPr>
          </w:p>
        </w:tc>
        <w:tc>
          <w:tcPr>
            <w:tcW w:w="1528"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tcPr>
          <w:p w:rsidR="009F19D7" w:rsidRPr="00C134ED" w:rsidRDefault="009F19D7" w:rsidP="009F19D7">
            <w:pPr>
              <w:rPr>
                <w:color w:val="000000" w:themeColor="text1"/>
                <w:sz w:val="20"/>
                <w:szCs w:val="20"/>
              </w:rPr>
            </w:pPr>
            <w:r w:rsidRPr="00C134ED">
              <w:rPr>
                <w:color w:val="000000" w:themeColor="text1"/>
                <w:sz w:val="20"/>
                <w:szCs w:val="20"/>
              </w:rPr>
              <w:t>х</w:t>
            </w:r>
          </w:p>
        </w:tc>
        <w:tc>
          <w:tcPr>
            <w:tcW w:w="992"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1545"/>
        </w:trPr>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Итого по основному мероприятию5.1.1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отдел жилищно-коммунального хозяйства, энергетики и строительства администрации района/отдел по жилищным вопросам и муниципальной собственн</w:t>
            </w:r>
            <w:r w:rsidRPr="00C134ED">
              <w:rPr>
                <w:sz w:val="20"/>
                <w:szCs w:val="20"/>
              </w:rPr>
              <w:lastRenderedPageBreak/>
              <w:t>ости администрации района/управ-ление опеки и попечительства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45 529,66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32 310,54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219,00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13 000,12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29 079,49</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29 079,49</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11 399,81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5 050,36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3 231,05</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219,00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1 600,31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xml:space="preserve">в том числе безвозмездные поступления от физических </w:t>
            </w:r>
            <w:r w:rsidRPr="00C134ED">
              <w:rPr>
                <w:sz w:val="20"/>
                <w:szCs w:val="20"/>
              </w:rPr>
              <w:lastRenderedPageBreak/>
              <w:t>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lastRenderedPageBreak/>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1545"/>
        </w:trPr>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lastRenderedPageBreak/>
              <w:t>Итого по подпрограмме V</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xml:space="preserve">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 /управле-ние опеки и попечительства администрации </w:t>
            </w:r>
            <w:r w:rsidRPr="00C134ED">
              <w:rPr>
                <w:sz w:val="20"/>
                <w:szCs w:val="20"/>
              </w:rPr>
              <w:lastRenderedPageBreak/>
              <w:t>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lastRenderedPageBreak/>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45 529,66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32 310,54</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219,00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13 000,12</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29 079,49</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29 079,49</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11 399,81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5 050,36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3 231,05</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219,00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1 600,31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0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720"/>
        </w:trPr>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auto"/>
            </w:tcBorders>
            <w:shd w:val="clear" w:color="auto" w:fill="auto"/>
            <w:hideMark/>
          </w:tcPr>
          <w:p w:rsidR="009F19D7" w:rsidRPr="00D45816" w:rsidRDefault="009F19D7" w:rsidP="009F19D7">
            <w:pPr>
              <w:jc w:val="center"/>
              <w:rPr>
                <w:sz w:val="22"/>
                <w:szCs w:val="22"/>
              </w:rPr>
            </w:pPr>
            <w:r w:rsidRPr="00D45816">
              <w:rPr>
                <w:sz w:val="22"/>
                <w:szCs w:val="22"/>
              </w:rPr>
              <w:t>0,00</w:t>
            </w:r>
          </w:p>
        </w:tc>
      </w:tr>
      <w:tr w:rsidR="009F19D7" w:rsidRPr="00012C43" w:rsidTr="006C439C">
        <w:trPr>
          <w:trHeight w:val="322"/>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lastRenderedPageBreak/>
              <w:t xml:space="preserve">Всего по Программе </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1 981 712,17</w:t>
            </w:r>
          </w:p>
        </w:tc>
        <w:tc>
          <w:tcPr>
            <w:tcW w:w="117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585 606,16</w:t>
            </w:r>
          </w:p>
        </w:tc>
        <w:tc>
          <w:tcPr>
            <w:tcW w:w="127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498 799,00</w:t>
            </w:r>
          </w:p>
        </w:tc>
        <w:tc>
          <w:tcPr>
            <w:tcW w:w="110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404 773,44</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353 560,23</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53 991,90</w:t>
            </w:r>
          </w:p>
        </w:tc>
        <w:tc>
          <w:tcPr>
            <w:tcW w:w="84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57 481,50</w:t>
            </w:r>
          </w:p>
        </w:tc>
        <w:tc>
          <w:tcPr>
            <w:tcW w:w="156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27 500,00</w:t>
            </w: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D91A07" w:rsidRPr="00012C43" w:rsidTr="00B64D54">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844"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63"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10 292,81</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1 648,84</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2 317,72</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895,81</w:t>
            </w:r>
          </w:p>
        </w:tc>
        <w:tc>
          <w:tcPr>
            <w:tcW w:w="851" w:type="dxa"/>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872,45</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2 279,00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2 279,00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1 472 567,09</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405 710,58</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411 487,69</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320 040,78</w:t>
            </w:r>
          </w:p>
        </w:tc>
        <w:tc>
          <w:tcPr>
            <w:tcW w:w="851" w:type="dxa"/>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261 618,24</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35 110,10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38 599,70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498 852,26</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178 246,68</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84 993,59</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83 836,86</w:t>
            </w:r>
          </w:p>
        </w:tc>
        <w:tc>
          <w:tcPr>
            <w:tcW w:w="851" w:type="dxa"/>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91 069,54</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16 602,80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16 602,80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27 500,00</w:t>
            </w:r>
          </w:p>
        </w:tc>
      </w:tr>
      <w:tr w:rsidR="009F19D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r>
      <w:tr w:rsidR="009F19D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9F19D7" w:rsidRPr="00C134ED" w:rsidRDefault="009F19D7" w:rsidP="009F19D7">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9F19D7" w:rsidRPr="00FB495E" w:rsidRDefault="009F19D7" w:rsidP="009F19D7">
            <w:pPr>
              <w:jc w:val="center"/>
              <w:rPr>
                <w:bCs/>
                <w:sz w:val="22"/>
                <w:szCs w:val="22"/>
              </w:rPr>
            </w:pPr>
            <w:r w:rsidRPr="00FB495E">
              <w:rPr>
                <w:bCs/>
                <w:sz w:val="22"/>
                <w:szCs w:val="22"/>
              </w:rPr>
              <w:t>20 463,65</w:t>
            </w:r>
          </w:p>
        </w:tc>
        <w:tc>
          <w:tcPr>
            <w:tcW w:w="117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8 785,47</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7 308,46</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4 369,73</w:t>
            </w:r>
          </w:p>
        </w:tc>
        <w:tc>
          <w:tcPr>
            <w:tcW w:w="851" w:type="dxa"/>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9F19D7" w:rsidRPr="00FB495E" w:rsidRDefault="009F19D7" w:rsidP="009F19D7">
            <w:pPr>
              <w:jc w:val="center"/>
              <w:rPr>
                <w:bCs/>
                <w:sz w:val="22"/>
                <w:szCs w:val="22"/>
              </w:rPr>
            </w:pPr>
            <w:r w:rsidRPr="00FB495E">
              <w:rPr>
                <w:bCs/>
                <w:sz w:val="22"/>
                <w:szCs w:val="22"/>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в том числе</w:t>
            </w:r>
          </w:p>
        </w:tc>
      </w:tr>
      <w:tr w:rsidR="00FC04DE"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FC04DE" w:rsidRPr="00C134ED" w:rsidRDefault="00FC04DE" w:rsidP="00FC04DE">
            <w:pPr>
              <w:rPr>
                <w:sz w:val="20"/>
                <w:szCs w:val="20"/>
              </w:rPr>
            </w:pPr>
            <w:r w:rsidRPr="00C134ED">
              <w:rPr>
                <w:sz w:val="20"/>
                <w:szCs w:val="20"/>
              </w:rPr>
              <w:t>инвестиции в объекты государственной и муниципальной собственности</w:t>
            </w: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C134ED" w:rsidRDefault="00FC04DE" w:rsidP="00FC04DE">
            <w:pPr>
              <w:rPr>
                <w:sz w:val="20"/>
                <w:szCs w:val="20"/>
              </w:rPr>
            </w:pPr>
            <w:r w:rsidRPr="00C134ED">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C134ED" w:rsidRDefault="00FC04DE" w:rsidP="00FC04DE">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113 802,308</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26539,87</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24789,18</w:t>
            </w:r>
          </w:p>
        </w:tc>
        <w:tc>
          <w:tcPr>
            <w:tcW w:w="958" w:type="dxa"/>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16727,16</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15255,69</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14495,20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14495,20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1500,00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958" w:type="dxa"/>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 xml:space="preserve">бюджет </w:t>
            </w:r>
            <w:r w:rsidRPr="00C134ED">
              <w:rPr>
                <w:sz w:val="20"/>
                <w:szCs w:val="20"/>
              </w:rPr>
              <w:lastRenderedPageBreak/>
              <w:t>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lastRenderedPageBreak/>
              <w:t> </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 xml:space="preserve">61 </w:t>
            </w:r>
            <w:r w:rsidRPr="00C134ED">
              <w:rPr>
                <w:sz w:val="20"/>
                <w:szCs w:val="20"/>
              </w:rPr>
              <w:lastRenderedPageBreak/>
              <w:t>450,04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lastRenderedPageBreak/>
              <w:t>11409,44</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5905,00</w:t>
            </w:r>
          </w:p>
        </w:tc>
        <w:tc>
          <w:tcPr>
            <w:tcW w:w="958" w:type="dxa"/>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11521,4</w:t>
            </w:r>
            <w:r w:rsidRPr="00C134ED">
              <w:rPr>
                <w:sz w:val="20"/>
                <w:szCs w:val="20"/>
              </w:rPr>
              <w:lastRenderedPageBreak/>
              <w:t>0</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lastRenderedPageBreak/>
              <w:t>10871,40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1087</w:t>
            </w:r>
            <w:r w:rsidRPr="00C134ED">
              <w:rPr>
                <w:sz w:val="20"/>
                <w:szCs w:val="20"/>
              </w:rPr>
              <w:lastRenderedPageBreak/>
              <w:t>1,40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lastRenderedPageBreak/>
              <w:t>10871,</w:t>
            </w:r>
            <w:r w:rsidRPr="00C134ED">
              <w:rPr>
                <w:sz w:val="20"/>
                <w:szCs w:val="20"/>
              </w:rPr>
              <w:lastRenderedPageBreak/>
              <w:t>40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lastRenderedPageBreak/>
              <w:t>0,00</w:t>
            </w:r>
          </w:p>
        </w:tc>
      </w:tr>
      <w:tr w:rsidR="00FC04DE"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FC04DE" w:rsidRPr="00C134ED" w:rsidRDefault="00FC04DE" w:rsidP="00FC04DE">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FC04DE" w:rsidRPr="00C134ED" w:rsidRDefault="00FC04DE" w:rsidP="00FC04DE">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FC04DE" w:rsidRPr="00C134ED" w:rsidRDefault="00FC04DE" w:rsidP="00FC04DE">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52 352,27</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FC04DE" w:rsidRDefault="00FC04DE" w:rsidP="00FC04DE">
            <w:pPr>
              <w:jc w:val="center"/>
              <w:rPr>
                <w:sz w:val="18"/>
                <w:szCs w:val="18"/>
              </w:rPr>
            </w:pPr>
            <w:r>
              <w:rPr>
                <w:sz w:val="18"/>
                <w:szCs w:val="18"/>
              </w:rPr>
              <w:t>15130,43</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18884,18</w:t>
            </w:r>
          </w:p>
        </w:tc>
        <w:tc>
          <w:tcPr>
            <w:tcW w:w="958" w:type="dxa"/>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5205,76</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4384,29</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3623,80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3623,80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FC04DE" w:rsidRDefault="00FC04DE" w:rsidP="00FC04DE">
            <w:pPr>
              <w:jc w:val="center"/>
              <w:rPr>
                <w:sz w:val="18"/>
                <w:szCs w:val="18"/>
              </w:rPr>
            </w:pPr>
            <w:r>
              <w:rPr>
                <w:sz w:val="18"/>
                <w:szCs w:val="18"/>
              </w:rPr>
              <w:t>1500,00</w:t>
            </w:r>
          </w:p>
        </w:tc>
      </w:tr>
      <w:tr w:rsidR="00D91A07"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958" w:type="dxa"/>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r>
      <w:tr w:rsidR="00D91A07"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012C43" w:rsidRPr="00C134ED" w:rsidRDefault="00012C43" w:rsidP="00012C4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в том числе 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958" w:type="dxa"/>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012C43" w:rsidRPr="00C134ED" w:rsidRDefault="00012C43" w:rsidP="00012C43">
            <w:pPr>
              <w:rPr>
                <w:sz w:val="20"/>
                <w:szCs w:val="20"/>
              </w:rPr>
            </w:pPr>
            <w:r w:rsidRPr="00C134ED">
              <w:rPr>
                <w:sz w:val="20"/>
                <w:szCs w:val="20"/>
              </w:rPr>
              <w:t>0,00</w:t>
            </w:r>
          </w:p>
        </w:tc>
      </w:tr>
      <w:tr w:rsidR="005448A9" w:rsidRPr="00012C43" w:rsidTr="00B64D54">
        <w:trPr>
          <w:trHeight w:val="322"/>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прочие расходы</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всего</w:t>
            </w:r>
          </w:p>
        </w:tc>
        <w:tc>
          <w:tcPr>
            <w:tcW w:w="17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1 867 909,857</w:t>
            </w:r>
          </w:p>
        </w:tc>
        <w:tc>
          <w:tcPr>
            <w:tcW w:w="117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559 066,29</w:t>
            </w:r>
          </w:p>
        </w:tc>
        <w:tc>
          <w:tcPr>
            <w:tcW w:w="1274"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474 009,82</w:t>
            </w:r>
          </w:p>
        </w:tc>
        <w:tc>
          <w:tcPr>
            <w:tcW w:w="958"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388 046,28</w:t>
            </w:r>
          </w:p>
        </w:tc>
        <w:tc>
          <w:tcPr>
            <w:tcW w:w="99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338 304,53</w:t>
            </w:r>
          </w:p>
        </w:tc>
        <w:tc>
          <w:tcPr>
            <w:tcW w:w="70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39 496,70</w:t>
            </w:r>
          </w:p>
        </w:tc>
        <w:tc>
          <w:tcPr>
            <w:tcW w:w="844"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42 986,30</w:t>
            </w:r>
          </w:p>
        </w:tc>
        <w:tc>
          <w:tcPr>
            <w:tcW w:w="1563"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26 000,00</w:t>
            </w: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9F19D7" w:rsidRPr="00012C43" w:rsidTr="009F19D7">
        <w:trPr>
          <w:trHeight w:val="322"/>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9F19D7" w:rsidRPr="00C134ED" w:rsidRDefault="009F19D7" w:rsidP="009F19D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170" w:type="dxa"/>
            <w:gridSpan w:val="2"/>
            <w:vMerge/>
            <w:tcBorders>
              <w:top w:val="single" w:sz="4" w:space="0" w:color="auto"/>
              <w:left w:val="single" w:sz="4" w:space="0" w:color="auto"/>
              <w:bottom w:val="single" w:sz="4" w:space="0" w:color="auto"/>
              <w:right w:val="single" w:sz="4" w:space="0" w:color="auto"/>
            </w:tcBorders>
            <w:hideMark/>
          </w:tcPr>
          <w:p w:rsidR="009F19D7" w:rsidRPr="00C134ED" w:rsidRDefault="009F19D7" w:rsidP="009F19D7">
            <w:pPr>
              <w:rPr>
                <w:sz w:val="20"/>
                <w:szCs w:val="20"/>
              </w:rPr>
            </w:pPr>
          </w:p>
        </w:tc>
        <w:tc>
          <w:tcPr>
            <w:tcW w:w="1274"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58" w:type="dxa"/>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993"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708" w:type="dxa"/>
            <w:gridSpan w:val="2"/>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844"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c>
          <w:tcPr>
            <w:tcW w:w="1563" w:type="dxa"/>
            <w:gridSpan w:val="3"/>
            <w:vMerge/>
            <w:tcBorders>
              <w:top w:val="single" w:sz="4" w:space="0" w:color="auto"/>
              <w:left w:val="single" w:sz="4" w:space="0" w:color="auto"/>
              <w:bottom w:val="single" w:sz="4" w:space="0" w:color="000000"/>
              <w:right w:val="single" w:sz="4" w:space="0" w:color="000000"/>
            </w:tcBorders>
            <w:hideMark/>
          </w:tcPr>
          <w:p w:rsidR="009F19D7" w:rsidRPr="00C134ED" w:rsidRDefault="009F19D7" w:rsidP="009F19D7">
            <w:pPr>
              <w:rPr>
                <w:sz w:val="20"/>
                <w:szCs w:val="20"/>
              </w:rPr>
            </w:pP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10 292,81</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1 648,84</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2 317,72</w:t>
            </w:r>
          </w:p>
        </w:tc>
        <w:tc>
          <w:tcPr>
            <w:tcW w:w="958"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895,81</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872,45</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2 279,00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2 279,00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1 411 117,05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394 301,14</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405 582,69</w:t>
            </w:r>
          </w:p>
        </w:tc>
        <w:tc>
          <w:tcPr>
            <w:tcW w:w="958"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308 519,38</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250 746,84</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24 238,70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27 728,30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446 500,05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163 116,31</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66 109,41</w:t>
            </w:r>
          </w:p>
        </w:tc>
        <w:tc>
          <w:tcPr>
            <w:tcW w:w="958"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78 631,10</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86 685,24</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12 979,00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12 979,00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26 000,00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958"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72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xml:space="preserve">в том числе безвозмездные поступления </w:t>
            </w:r>
            <w:r w:rsidRPr="00C134ED">
              <w:rPr>
                <w:sz w:val="20"/>
                <w:szCs w:val="20"/>
              </w:rPr>
              <w:lastRenderedPageBreak/>
              <w:t>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lastRenderedPageBreak/>
              <w:t> </w:t>
            </w:r>
          </w:p>
        </w:tc>
        <w:tc>
          <w:tcPr>
            <w:tcW w:w="992" w:type="dxa"/>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20 463,65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8 785,47</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7 308,46</w:t>
            </w:r>
          </w:p>
        </w:tc>
        <w:tc>
          <w:tcPr>
            <w:tcW w:w="958"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4 369,73</w:t>
            </w:r>
          </w:p>
        </w:tc>
        <w:tc>
          <w:tcPr>
            <w:tcW w:w="993"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012C43" w:rsidRPr="00012C43" w:rsidTr="00D91A07">
        <w:trPr>
          <w:trHeight w:val="300"/>
        </w:trPr>
        <w:tc>
          <w:tcPr>
            <w:tcW w:w="15023" w:type="dxa"/>
            <w:gridSpan w:val="21"/>
            <w:tcBorders>
              <w:top w:val="single" w:sz="4" w:space="0" w:color="auto"/>
              <w:left w:val="single" w:sz="4" w:space="0" w:color="auto"/>
              <w:bottom w:val="single" w:sz="4" w:space="0" w:color="auto"/>
              <w:right w:val="single" w:sz="4" w:space="0" w:color="auto"/>
            </w:tcBorders>
            <w:shd w:val="clear" w:color="auto" w:fill="auto"/>
            <w:hideMark/>
          </w:tcPr>
          <w:p w:rsidR="00012C43" w:rsidRPr="00C134ED" w:rsidRDefault="00012C43" w:rsidP="00012C43">
            <w:pPr>
              <w:rPr>
                <w:sz w:val="20"/>
                <w:szCs w:val="20"/>
              </w:rPr>
            </w:pPr>
            <w:r w:rsidRPr="00C134ED">
              <w:rPr>
                <w:sz w:val="20"/>
                <w:szCs w:val="20"/>
              </w:rPr>
              <w:lastRenderedPageBreak/>
              <w:t>в том числе по исполнителям</w:t>
            </w:r>
          </w:p>
        </w:tc>
      </w:tr>
      <w:tr w:rsidR="00622D73"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управление архитектуры и градостроительства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26 944,32</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5 033,28</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1 255,00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4 500,00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5 156,04</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5 000,00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5 000,00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1 000,00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C134ED"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C134ED"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19 303,25</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2 206,93</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542,50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4 005,00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4 548,82</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4 000,00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4 000,00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C134ED"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7 641,07</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2 826,35</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712,50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495,00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607,22</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1 000,00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1 000,00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1 000,00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C134ED"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48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C134ED"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C134ED" w:rsidRDefault="00622D73" w:rsidP="00622D73">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5448A9"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отдел жилищно-коммунального хозяйства, энергетики и строительства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1 411 016,17</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399 972,67</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410 487,39</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311 206,85</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231 696,15</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23 930,40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18 722,70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15 000,00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1 237 052,84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359 975,40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370 587,20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276 974,10</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202 845,44</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15 939,20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10 731,50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173 963,33</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39 997,27</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39 900,19</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34 232,75</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28 850,72</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7 991,20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7 991,20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15 000,00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48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1 713,64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1 713,64</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lastRenderedPageBreak/>
              <w:t>отдел по жилищным вопросам и муниципальной собственности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31 217,37</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3 438,04</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3 189,77</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1 853,49</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16 416,08</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3 160,00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3 160,00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10 292,81</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1 648,84</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2 317,72</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895,81</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872,45</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2 279,00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2 279,00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16 857,13</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1 558,59</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825,39</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897,23</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11 934,72</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820,60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820,60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4 067,43</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230,61</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46,66</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60,45</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3 608,91</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60,40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60,40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5448A9" w:rsidRPr="00012C43" w:rsidTr="00B64D54">
        <w:trPr>
          <w:trHeight w:val="48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5448A9" w:rsidRPr="00C134ED" w:rsidRDefault="005448A9" w:rsidP="005448A9">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5448A9" w:rsidRPr="00C134ED" w:rsidRDefault="005448A9" w:rsidP="005448A9">
            <w:pPr>
              <w:rPr>
                <w:sz w:val="20"/>
                <w:szCs w:val="20"/>
              </w:rPr>
            </w:pPr>
            <w:r w:rsidRPr="00C134ED">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5448A9" w:rsidRPr="00D45816" w:rsidRDefault="005448A9" w:rsidP="005448A9">
            <w:pPr>
              <w:jc w:val="center"/>
              <w:rPr>
                <w:sz w:val="22"/>
                <w:szCs w:val="22"/>
              </w:rPr>
            </w:pPr>
            <w:r w:rsidRPr="00D45816">
              <w:rPr>
                <w:sz w:val="22"/>
                <w:szCs w:val="22"/>
              </w:rPr>
              <w:t>0,00</w:t>
            </w:r>
          </w:p>
        </w:tc>
      </w:tr>
      <w:tr w:rsidR="00622D73" w:rsidRPr="00012C43" w:rsidTr="00B64D54">
        <w:trPr>
          <w:trHeight w:val="480"/>
        </w:trPr>
        <w:tc>
          <w:tcPr>
            <w:tcW w:w="3261" w:type="dxa"/>
            <w:gridSpan w:val="3"/>
            <w:vMerge w:val="restart"/>
            <w:tcBorders>
              <w:top w:val="single" w:sz="4" w:space="0" w:color="auto"/>
              <w:left w:val="single" w:sz="4" w:space="0" w:color="auto"/>
              <w:right w:val="single" w:sz="4" w:space="0" w:color="auto"/>
            </w:tcBorders>
            <w:hideMark/>
          </w:tcPr>
          <w:p w:rsidR="00622D73" w:rsidRPr="00012C43" w:rsidRDefault="00622D73" w:rsidP="00622D73">
            <w:pPr>
              <w:rPr>
                <w:sz w:val="20"/>
                <w:szCs w:val="20"/>
              </w:rPr>
            </w:pPr>
            <w:r w:rsidRPr="00012C43">
              <w:rPr>
                <w:sz w:val="20"/>
                <w:szCs w:val="20"/>
              </w:rPr>
              <w:t>управление опеки и попечительства администрации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111 613,41</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20 032,50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33 627,60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26 643,05</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15 655,17</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3 478,90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12 176,20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480"/>
        </w:trPr>
        <w:tc>
          <w:tcPr>
            <w:tcW w:w="3261" w:type="dxa"/>
            <w:gridSpan w:val="3"/>
            <w:vMerge/>
            <w:tcBorders>
              <w:left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480"/>
        </w:trPr>
        <w:tc>
          <w:tcPr>
            <w:tcW w:w="3261" w:type="dxa"/>
            <w:gridSpan w:val="3"/>
            <w:vMerge/>
            <w:tcBorders>
              <w:left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бюджет 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111 613,41</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20 032,50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33 627,60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26 643,05</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15 655,17</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3 478,90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12 176,20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480"/>
        </w:trPr>
        <w:tc>
          <w:tcPr>
            <w:tcW w:w="3261" w:type="dxa"/>
            <w:gridSpan w:val="3"/>
            <w:vMerge/>
            <w:tcBorders>
              <w:left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480"/>
        </w:trPr>
        <w:tc>
          <w:tcPr>
            <w:tcW w:w="3261" w:type="dxa"/>
            <w:gridSpan w:val="3"/>
            <w:vMerge/>
            <w:tcBorders>
              <w:left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480"/>
        </w:trPr>
        <w:tc>
          <w:tcPr>
            <w:tcW w:w="3261" w:type="dxa"/>
            <w:gridSpan w:val="3"/>
            <w:vMerge/>
            <w:tcBorders>
              <w:left w:val="single" w:sz="4" w:space="0" w:color="auto"/>
              <w:bottom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300"/>
        </w:trPr>
        <w:tc>
          <w:tcPr>
            <w:tcW w:w="326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муниципальное казенное учреждение «Управление капитального строительства по застройке Нижневартовского района»</w:t>
            </w: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всего</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385 160,86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157 132,27</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50 239,24</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60 570,06</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68 874,09</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18 422,60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18 422,60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11 500,00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федеральный бюджет</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xml:space="preserve">бюджет </w:t>
            </w:r>
            <w:r w:rsidRPr="00012C43">
              <w:rPr>
                <w:sz w:val="20"/>
                <w:szCs w:val="20"/>
              </w:rPr>
              <w:lastRenderedPageBreak/>
              <w:t>автономного округа</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lastRenderedPageBreak/>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71 977,76</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21 937,16</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5 905,00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11 521,40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 xml:space="preserve">10 </w:t>
            </w:r>
            <w:r>
              <w:rPr>
                <w:sz w:val="18"/>
                <w:szCs w:val="18"/>
              </w:rPr>
              <w:lastRenderedPageBreak/>
              <w:t>871,40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lastRenderedPageBreak/>
              <w:t xml:space="preserve">10 </w:t>
            </w:r>
            <w:r>
              <w:rPr>
                <w:sz w:val="18"/>
                <w:szCs w:val="18"/>
              </w:rPr>
              <w:lastRenderedPageBreak/>
              <w:t>871,40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lastRenderedPageBreak/>
              <w:t xml:space="preserve">10 </w:t>
            </w:r>
            <w:r>
              <w:rPr>
                <w:sz w:val="18"/>
                <w:szCs w:val="18"/>
              </w:rPr>
              <w:lastRenderedPageBreak/>
              <w:t>871,40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lastRenderedPageBreak/>
              <w:t>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бюджет района</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313 183,10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135 195,11</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44 334,24</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49 048,66</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58 002,69</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7 551,20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7 551,20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11 500,00</w:t>
            </w:r>
          </w:p>
        </w:tc>
      </w:tr>
      <w:tr w:rsidR="00622D73" w:rsidRPr="00012C43" w:rsidTr="00B64D54">
        <w:trPr>
          <w:trHeight w:val="30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бюджет поселений</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r w:rsidR="00622D73" w:rsidRPr="00012C43" w:rsidTr="00B64D54">
        <w:trPr>
          <w:trHeight w:val="480"/>
        </w:trPr>
        <w:tc>
          <w:tcPr>
            <w:tcW w:w="3261" w:type="dxa"/>
            <w:gridSpan w:val="3"/>
            <w:vMerge/>
            <w:tcBorders>
              <w:top w:val="single" w:sz="4" w:space="0" w:color="auto"/>
              <w:left w:val="single" w:sz="4" w:space="0" w:color="auto"/>
              <w:bottom w:val="single" w:sz="4" w:space="0" w:color="auto"/>
              <w:right w:val="single" w:sz="4" w:space="0" w:color="auto"/>
            </w:tcBorders>
            <w:vAlign w:val="center"/>
            <w:hideMark/>
          </w:tcPr>
          <w:p w:rsidR="00622D73" w:rsidRPr="00012C43" w:rsidRDefault="00622D73" w:rsidP="00622D73">
            <w:pPr>
              <w:rPr>
                <w:sz w:val="20"/>
                <w:szCs w:val="20"/>
              </w:rPr>
            </w:pPr>
          </w:p>
        </w:tc>
        <w:tc>
          <w:tcPr>
            <w:tcW w:w="1528"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безвозмездные поступления от физических и юридических лиц</w:t>
            </w:r>
          </w:p>
        </w:tc>
        <w:tc>
          <w:tcPr>
            <w:tcW w:w="1732" w:type="dxa"/>
            <w:tcBorders>
              <w:top w:val="single" w:sz="4" w:space="0" w:color="auto"/>
              <w:left w:val="nil"/>
              <w:bottom w:val="single" w:sz="4" w:space="0" w:color="auto"/>
              <w:right w:val="single" w:sz="4" w:space="0" w:color="auto"/>
            </w:tcBorders>
            <w:shd w:val="clear" w:color="auto" w:fill="auto"/>
            <w:hideMark/>
          </w:tcPr>
          <w:p w:rsidR="00622D73" w:rsidRPr="00012C43" w:rsidRDefault="00622D73" w:rsidP="00622D73">
            <w:pPr>
              <w:rPr>
                <w:sz w:val="20"/>
                <w:szCs w:val="20"/>
              </w:rPr>
            </w:pPr>
            <w:r w:rsidRPr="00012C43">
              <w:rPr>
                <w:sz w:val="20"/>
                <w:szCs w:val="20"/>
              </w:rPr>
              <w:t> </w:t>
            </w:r>
          </w:p>
        </w:tc>
        <w:tc>
          <w:tcPr>
            <w:tcW w:w="992"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9 964,54</w:t>
            </w:r>
          </w:p>
        </w:tc>
        <w:tc>
          <w:tcPr>
            <w:tcW w:w="1170" w:type="dxa"/>
            <w:gridSpan w:val="2"/>
            <w:tcBorders>
              <w:top w:val="single" w:sz="4" w:space="0" w:color="auto"/>
              <w:left w:val="nil"/>
              <w:bottom w:val="single" w:sz="4" w:space="0" w:color="auto"/>
              <w:right w:val="single" w:sz="4" w:space="0" w:color="auto"/>
            </w:tcBorders>
            <w:shd w:val="clear" w:color="auto" w:fill="auto"/>
            <w:hideMark/>
          </w:tcPr>
          <w:p w:rsidR="00622D73" w:rsidRDefault="00622D73" w:rsidP="00622D73">
            <w:pPr>
              <w:jc w:val="center"/>
              <w:rPr>
                <w:sz w:val="18"/>
                <w:szCs w:val="18"/>
              </w:rPr>
            </w:pPr>
            <w:r>
              <w:rPr>
                <w:sz w:val="18"/>
                <w:szCs w:val="18"/>
              </w:rPr>
              <w:t>0,00</w:t>
            </w:r>
          </w:p>
        </w:tc>
        <w:tc>
          <w:tcPr>
            <w:tcW w:w="1274"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5 594,82</w:t>
            </w:r>
          </w:p>
        </w:tc>
        <w:tc>
          <w:tcPr>
            <w:tcW w:w="1100"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4 369,73</w:t>
            </w:r>
          </w:p>
        </w:tc>
        <w:tc>
          <w:tcPr>
            <w:tcW w:w="851" w:type="dxa"/>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708" w:type="dxa"/>
            <w:gridSpan w:val="2"/>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844"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c>
          <w:tcPr>
            <w:tcW w:w="1563" w:type="dxa"/>
            <w:gridSpan w:val="3"/>
            <w:tcBorders>
              <w:top w:val="single" w:sz="4" w:space="0" w:color="auto"/>
              <w:left w:val="nil"/>
              <w:bottom w:val="single" w:sz="4" w:space="0" w:color="auto"/>
              <w:right w:val="single" w:sz="4" w:space="0" w:color="000000"/>
            </w:tcBorders>
            <w:shd w:val="clear" w:color="auto" w:fill="auto"/>
            <w:hideMark/>
          </w:tcPr>
          <w:p w:rsidR="00622D73" w:rsidRDefault="00622D73" w:rsidP="00622D73">
            <w:pPr>
              <w:jc w:val="center"/>
              <w:rPr>
                <w:sz w:val="18"/>
                <w:szCs w:val="18"/>
              </w:rPr>
            </w:pPr>
            <w:r>
              <w:rPr>
                <w:sz w:val="18"/>
                <w:szCs w:val="18"/>
              </w:rPr>
              <w:t>0,00</w:t>
            </w:r>
          </w:p>
        </w:tc>
      </w:tr>
    </w:tbl>
    <w:p w:rsidR="00012C43" w:rsidRDefault="00012C43" w:rsidP="00012C43"/>
    <w:p w:rsidR="00342A7B" w:rsidRDefault="00342A7B" w:rsidP="00012C43"/>
    <w:p w:rsidR="00342A7B" w:rsidRDefault="00342A7B" w:rsidP="00012C43"/>
    <w:p w:rsidR="00342A7B" w:rsidRDefault="00342A7B" w:rsidP="00012C43"/>
    <w:p w:rsidR="00342A7B" w:rsidRDefault="00342A7B" w:rsidP="00012C43">
      <w:r>
        <w:br/>
      </w:r>
    </w:p>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Default="00342A7B" w:rsidP="00012C43"/>
    <w:p w:rsidR="00342A7B" w:rsidRPr="001F6F78" w:rsidRDefault="00342A7B" w:rsidP="00342A7B">
      <w:pPr>
        <w:pStyle w:val="a7"/>
        <w:ind w:left="10065"/>
        <w:jc w:val="both"/>
        <w:rPr>
          <w:rFonts w:ascii="Times New Roman" w:hAnsi="Times New Roman"/>
          <w:sz w:val="28"/>
          <w:szCs w:val="28"/>
        </w:rPr>
      </w:pPr>
      <w:r w:rsidRPr="001F6F78">
        <w:rPr>
          <w:rFonts w:ascii="Times New Roman" w:hAnsi="Times New Roman"/>
          <w:sz w:val="28"/>
          <w:szCs w:val="28"/>
        </w:rPr>
        <w:t>Приложение 2 к муниципальной программе «Обеспечение доступным и комфортным жильем жителей Нижневартовского района в 2014–2020 годы»</w:t>
      </w:r>
    </w:p>
    <w:p w:rsidR="00342A7B" w:rsidRPr="001F6F78" w:rsidRDefault="00342A7B" w:rsidP="00342A7B">
      <w:pPr>
        <w:pStyle w:val="a7"/>
        <w:ind w:left="8931"/>
        <w:jc w:val="both"/>
        <w:rPr>
          <w:rFonts w:ascii="Times New Roman" w:hAnsi="Times New Roman"/>
          <w:sz w:val="28"/>
          <w:szCs w:val="28"/>
        </w:rPr>
      </w:pPr>
    </w:p>
    <w:p w:rsidR="00342A7B" w:rsidRPr="001F6F78" w:rsidRDefault="00342A7B" w:rsidP="00342A7B">
      <w:pPr>
        <w:pStyle w:val="a7"/>
        <w:ind w:left="8931"/>
        <w:jc w:val="both"/>
        <w:rPr>
          <w:rFonts w:ascii="Times New Roman" w:hAnsi="Times New Roman"/>
          <w:sz w:val="28"/>
          <w:szCs w:val="28"/>
        </w:rPr>
      </w:pPr>
    </w:p>
    <w:p w:rsidR="00342A7B" w:rsidRPr="001F6F78" w:rsidRDefault="00342A7B" w:rsidP="00342A7B">
      <w:pPr>
        <w:jc w:val="center"/>
        <w:rPr>
          <w:b/>
        </w:rPr>
      </w:pPr>
      <w:r w:rsidRPr="001F6F78">
        <w:rPr>
          <w:b/>
        </w:rPr>
        <w:t>Целевые показатели муниципальной программы</w:t>
      </w:r>
    </w:p>
    <w:p w:rsidR="00342A7B" w:rsidRPr="001F6F78" w:rsidRDefault="00342A7B" w:rsidP="00342A7B">
      <w:pPr>
        <w:jc w:val="center"/>
        <w:rPr>
          <w:b/>
        </w:rPr>
      </w:pPr>
      <w:r w:rsidRPr="001F6F78">
        <w:rPr>
          <w:b/>
        </w:rPr>
        <w:t>«Обеспечение доступным и комфортным жильем жителей Нижневартовского района в 2014–2020 годы»</w:t>
      </w:r>
    </w:p>
    <w:p w:rsidR="00342A7B" w:rsidRPr="001F6F78" w:rsidRDefault="00342A7B" w:rsidP="00342A7B">
      <w:pPr>
        <w:jc w:val="center"/>
        <w:rPr>
          <w:b/>
        </w:rPr>
      </w:pP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06"/>
        <w:gridCol w:w="1068"/>
      </w:tblGrid>
      <w:tr w:rsidR="00342A7B" w:rsidRPr="001F6F78" w:rsidTr="002E3188">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Базовый показатель на начало реализации программы</w:t>
            </w:r>
          </w:p>
        </w:tc>
        <w:tc>
          <w:tcPr>
            <w:tcW w:w="7104" w:type="dxa"/>
            <w:gridSpan w:val="7"/>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Значения показателя по годам</w:t>
            </w:r>
          </w:p>
        </w:tc>
        <w:tc>
          <w:tcPr>
            <w:tcW w:w="1068" w:type="dxa"/>
            <w:vMerge w:val="restart"/>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Целевое значение показателя на момент окончания действия программы</w:t>
            </w:r>
          </w:p>
        </w:tc>
      </w:tr>
      <w:tr w:rsidR="00342A7B" w:rsidRPr="001F6F78" w:rsidTr="002E3188">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p>
        </w:tc>
        <w:tc>
          <w:tcPr>
            <w:tcW w:w="5026" w:type="dxa"/>
            <w:vMerge/>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p>
        </w:tc>
        <w:tc>
          <w:tcPr>
            <w:tcW w:w="1275"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p>
        </w:tc>
        <w:tc>
          <w:tcPr>
            <w:tcW w:w="1095"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2014</w:t>
            </w:r>
          </w:p>
          <w:p w:rsidR="00342A7B" w:rsidRPr="001F6F78" w:rsidRDefault="00342A7B" w:rsidP="002E3188">
            <w:pPr>
              <w:jc w:val="center"/>
              <w:rPr>
                <w:b/>
              </w:rPr>
            </w:pPr>
            <w:r w:rsidRPr="001F6F78">
              <w:rPr>
                <w:b/>
              </w:rPr>
              <w:t>год</w:t>
            </w:r>
          </w:p>
        </w:tc>
        <w:tc>
          <w:tcPr>
            <w:tcW w:w="992"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2015</w:t>
            </w:r>
          </w:p>
          <w:p w:rsidR="00342A7B" w:rsidRPr="001F6F78" w:rsidRDefault="00342A7B" w:rsidP="002E3188">
            <w:pPr>
              <w:jc w:val="center"/>
              <w:rPr>
                <w:b/>
              </w:rPr>
            </w:pPr>
            <w:r w:rsidRPr="001F6F78">
              <w:rPr>
                <w:b/>
              </w:rPr>
              <w:t>год</w:t>
            </w:r>
          </w:p>
        </w:tc>
        <w:tc>
          <w:tcPr>
            <w:tcW w:w="1134"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2016</w:t>
            </w:r>
          </w:p>
          <w:p w:rsidR="00342A7B" w:rsidRPr="001F6F78" w:rsidRDefault="00342A7B" w:rsidP="002E3188">
            <w:pPr>
              <w:jc w:val="center"/>
              <w:rPr>
                <w:b/>
              </w:rPr>
            </w:pPr>
            <w:r w:rsidRPr="001F6F78">
              <w:rPr>
                <w:b/>
              </w:rPr>
              <w:t>год</w:t>
            </w:r>
          </w:p>
        </w:tc>
        <w:tc>
          <w:tcPr>
            <w:tcW w:w="993"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2017</w:t>
            </w:r>
          </w:p>
          <w:p w:rsidR="00342A7B" w:rsidRPr="001F6F78" w:rsidRDefault="00342A7B" w:rsidP="002E3188">
            <w:pPr>
              <w:jc w:val="center"/>
              <w:rPr>
                <w:b/>
              </w:rPr>
            </w:pPr>
            <w:r w:rsidRPr="001F6F78">
              <w:rPr>
                <w:b/>
              </w:rPr>
              <w:t>год</w:t>
            </w:r>
          </w:p>
        </w:tc>
        <w:tc>
          <w:tcPr>
            <w:tcW w:w="992"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2018</w:t>
            </w:r>
          </w:p>
          <w:p w:rsidR="00342A7B" w:rsidRPr="001F6F78" w:rsidRDefault="00342A7B" w:rsidP="002E3188">
            <w:pPr>
              <w:jc w:val="center"/>
              <w:rPr>
                <w:b/>
              </w:rPr>
            </w:pPr>
            <w:r w:rsidRPr="001F6F78">
              <w:rPr>
                <w:b/>
              </w:rPr>
              <w:t>год</w:t>
            </w:r>
          </w:p>
        </w:tc>
        <w:tc>
          <w:tcPr>
            <w:tcW w:w="992"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2019</w:t>
            </w:r>
          </w:p>
          <w:p w:rsidR="00342A7B" w:rsidRPr="001F6F78" w:rsidRDefault="00342A7B" w:rsidP="002E3188">
            <w:pPr>
              <w:jc w:val="center"/>
              <w:rPr>
                <w:b/>
              </w:rPr>
            </w:pPr>
            <w:r w:rsidRPr="001F6F78">
              <w:rPr>
                <w:b/>
              </w:rPr>
              <w:t>год</w:t>
            </w:r>
          </w:p>
        </w:tc>
        <w:tc>
          <w:tcPr>
            <w:tcW w:w="906"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2020</w:t>
            </w:r>
          </w:p>
          <w:p w:rsidR="00342A7B" w:rsidRPr="001F6F78" w:rsidRDefault="00342A7B" w:rsidP="002E3188">
            <w:pPr>
              <w:jc w:val="center"/>
              <w:rPr>
                <w:b/>
              </w:rPr>
            </w:pPr>
            <w:r w:rsidRPr="001F6F78">
              <w:rPr>
                <w:b/>
              </w:rPr>
              <w:t>год</w:t>
            </w:r>
          </w:p>
        </w:tc>
        <w:tc>
          <w:tcPr>
            <w:tcW w:w="1068" w:type="dxa"/>
            <w:vMerge/>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p>
        </w:tc>
      </w:tr>
      <w:tr w:rsidR="00342A7B" w:rsidRPr="001F6F78" w:rsidTr="002E3188">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1</w:t>
            </w:r>
          </w:p>
        </w:tc>
        <w:tc>
          <w:tcPr>
            <w:tcW w:w="5026"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2</w:t>
            </w:r>
          </w:p>
        </w:tc>
        <w:tc>
          <w:tcPr>
            <w:tcW w:w="1275"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3</w:t>
            </w:r>
          </w:p>
        </w:tc>
        <w:tc>
          <w:tcPr>
            <w:tcW w:w="1095"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4</w:t>
            </w:r>
          </w:p>
        </w:tc>
        <w:tc>
          <w:tcPr>
            <w:tcW w:w="992"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5</w:t>
            </w:r>
          </w:p>
        </w:tc>
        <w:tc>
          <w:tcPr>
            <w:tcW w:w="1134"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6</w:t>
            </w:r>
          </w:p>
        </w:tc>
        <w:tc>
          <w:tcPr>
            <w:tcW w:w="993"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7</w:t>
            </w:r>
          </w:p>
        </w:tc>
        <w:tc>
          <w:tcPr>
            <w:tcW w:w="992"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8</w:t>
            </w:r>
          </w:p>
        </w:tc>
        <w:tc>
          <w:tcPr>
            <w:tcW w:w="992"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9</w:t>
            </w:r>
          </w:p>
        </w:tc>
        <w:tc>
          <w:tcPr>
            <w:tcW w:w="906"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10</w:t>
            </w:r>
          </w:p>
        </w:tc>
        <w:tc>
          <w:tcPr>
            <w:tcW w:w="1068" w:type="dxa"/>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11</w:t>
            </w:r>
          </w:p>
        </w:tc>
      </w:tr>
      <w:tr w:rsidR="00342A7B" w:rsidRPr="001F6F78" w:rsidTr="002E3188">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342A7B" w:rsidRPr="001F6F78" w:rsidRDefault="00342A7B" w:rsidP="002E3188">
            <w:pPr>
              <w:jc w:val="center"/>
              <w:rPr>
                <w:b/>
              </w:rPr>
            </w:pPr>
            <w:r w:rsidRPr="001F6F78">
              <w:rPr>
                <w:b/>
              </w:rPr>
              <w:t>Показатели непосредственных результатов</w:t>
            </w:r>
          </w:p>
        </w:tc>
      </w:tr>
      <w:tr w:rsidR="00342A7B" w:rsidRPr="001F6F78" w:rsidTr="002E3188">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Обеспечение объема ввода жилья, кв. 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23 100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24 833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12 222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12</w:t>
            </w:r>
            <w:r>
              <w:t> 184,6</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6 100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12 000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12 000</w:t>
            </w:r>
          </w:p>
        </w:tc>
        <w:tc>
          <w:tcPr>
            <w:tcW w:w="906"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12 000</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91 339,6</w:t>
            </w:r>
          </w:p>
        </w:tc>
      </w:tr>
      <w:tr w:rsidR="00342A7B" w:rsidRPr="001F6F78" w:rsidTr="002E3188">
        <w:trPr>
          <w:trHeight w:val="489"/>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lastRenderedPageBreak/>
              <w:t>2.</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жилья, соответствующего стандартам экономкласса, в общем объеме введенного жилья,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90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92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93</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94</w:t>
            </w:r>
          </w:p>
        </w:tc>
        <w:tc>
          <w:tcPr>
            <w:tcW w:w="906"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95</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t>95</w:t>
            </w:r>
          </w:p>
        </w:tc>
      </w:tr>
      <w:tr w:rsidR="00342A7B" w:rsidRPr="001F6F78" w:rsidTr="002E3188">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3.</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Коэффициент доступности жилья</w:t>
            </w:r>
          </w:p>
        </w:tc>
        <w:tc>
          <w:tcPr>
            <w:tcW w:w="127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2,2</w:t>
            </w:r>
          </w:p>
        </w:tc>
        <w:tc>
          <w:tcPr>
            <w:tcW w:w="109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2,2</w:t>
            </w:r>
          </w:p>
        </w:tc>
        <w:tc>
          <w:tcPr>
            <w:tcW w:w="1134"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2,2</w:t>
            </w:r>
          </w:p>
        </w:tc>
        <w:tc>
          <w:tcPr>
            <w:tcW w:w="993"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2,1</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2,1</w:t>
            </w:r>
          </w:p>
        </w:tc>
        <w:tc>
          <w:tcPr>
            <w:tcW w:w="906"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42A7B" w:rsidRPr="003A5D08" w:rsidRDefault="00342A7B" w:rsidP="002E3188">
            <w:pPr>
              <w:jc w:val="center"/>
            </w:pPr>
            <w:r w:rsidRPr="003A5D08">
              <w:t>1,8</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42A7B" w:rsidRPr="003A5D08" w:rsidRDefault="00342A7B" w:rsidP="002E3188">
            <w:pPr>
              <w:jc w:val="center"/>
            </w:pPr>
            <w:r w:rsidRPr="003A5D08">
              <w:t>1,8</w:t>
            </w:r>
          </w:p>
        </w:tc>
      </w:tr>
      <w:tr w:rsidR="00342A7B" w:rsidRPr="001F6F78" w:rsidTr="002E3188">
        <w:trPr>
          <w:trHeight w:val="2190"/>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 xml:space="preserve">Доля молодых семей, улучшивших жилищные условия в соответствии с муниципальной </w:t>
            </w:r>
            <w:r w:rsidRPr="00713627">
              <w:t>программой, в общем числе молодых семей, поставленных на учет в качестве нуждающихся в улучшении жилищных условий</w:t>
            </w:r>
            <w:r>
              <w:t xml:space="preserve">, %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9,6</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9</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8,9</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12,5</w:t>
            </w:r>
          </w:p>
          <w:p w:rsidR="00342A7B" w:rsidRPr="003A5D08" w:rsidRDefault="00342A7B" w:rsidP="002E3188">
            <w:pPr>
              <w:jc w:val="center"/>
            </w:pP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12,5</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r w:rsidRPr="003A5D08">
              <w:t>12,5</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r w:rsidRPr="003A5D08">
              <w:t>12,5</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r w:rsidRPr="003A5D08">
              <w:t>12,5</w:t>
            </w:r>
          </w:p>
        </w:tc>
        <w:tc>
          <w:tcPr>
            <w:tcW w:w="1068" w:type="dxa"/>
            <w:tcBorders>
              <w:top w:val="single" w:sz="4" w:space="0" w:color="auto"/>
              <w:left w:val="single" w:sz="4" w:space="0" w:color="auto"/>
              <w:bottom w:val="single" w:sz="4" w:space="0" w:color="auto"/>
              <w:right w:val="single" w:sz="4" w:space="0" w:color="auto"/>
            </w:tcBorders>
            <w:hideMark/>
          </w:tcPr>
          <w:p w:rsidR="00342A7B" w:rsidRDefault="00342A7B" w:rsidP="002E3188">
            <w:pPr>
              <w:jc w:val="center"/>
            </w:pPr>
            <w:r>
              <w:t>12,5</w:t>
            </w:r>
          </w:p>
          <w:p w:rsidR="00342A7B" w:rsidRPr="003A5D08" w:rsidRDefault="00342A7B" w:rsidP="002E3188">
            <w:pPr>
              <w:jc w:val="center"/>
            </w:pPr>
          </w:p>
        </w:tc>
      </w:tr>
      <w:tr w:rsidR="00342A7B" w:rsidRPr="001F6F78" w:rsidTr="002E3188">
        <w:trPr>
          <w:trHeight w:val="1155"/>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t>5</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шт.</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18</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16</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15</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5</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5</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5</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5</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5</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5</w:t>
            </w:r>
          </w:p>
        </w:tc>
      </w:tr>
      <w:tr w:rsidR="00342A7B" w:rsidRPr="001F6F78" w:rsidTr="002E3188">
        <w:trPr>
          <w:trHeight w:val="991"/>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t>6</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175</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150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130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77</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77</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77</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77</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77</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77</w:t>
            </w:r>
          </w:p>
        </w:tc>
      </w:tr>
      <w:tr w:rsidR="00FC04DE" w:rsidRPr="001F6F78" w:rsidTr="002E3188">
        <w:trPr>
          <w:trHeight w:val="655"/>
          <w:jc w:val="center"/>
        </w:trPr>
        <w:tc>
          <w:tcPr>
            <w:tcW w:w="594" w:type="dxa"/>
            <w:tcBorders>
              <w:top w:val="single" w:sz="4" w:space="0" w:color="auto"/>
              <w:left w:val="single" w:sz="4" w:space="0" w:color="auto"/>
              <w:bottom w:val="single" w:sz="4" w:space="0" w:color="auto"/>
              <w:right w:val="single" w:sz="4" w:space="0" w:color="auto"/>
            </w:tcBorders>
            <w:hideMark/>
          </w:tcPr>
          <w:p w:rsidR="00FC04DE" w:rsidRPr="003A5D08" w:rsidRDefault="00FC04DE" w:rsidP="00FC04DE">
            <w:pPr>
              <w:jc w:val="center"/>
            </w:pPr>
            <w:r>
              <w:t>7</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FC04DE" w:rsidRPr="003A5D08" w:rsidRDefault="00FC04DE" w:rsidP="00FC04DE">
            <w:pPr>
              <w:jc w:val="both"/>
            </w:pPr>
            <w:r w:rsidRPr="003A5D08">
              <w:t>Количество проведенных капитальных ремонтов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rsidRPr="003A5D08">
              <w:t>57</w:t>
            </w:r>
          </w:p>
        </w:tc>
        <w:tc>
          <w:tcPr>
            <w:tcW w:w="1095"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rsidRPr="003A5D08">
              <w:t>31</w:t>
            </w:r>
          </w:p>
        </w:tc>
        <w:tc>
          <w:tcPr>
            <w:tcW w:w="992"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rsidRPr="003A5D08">
              <w:t>1</w:t>
            </w:r>
          </w:p>
        </w:tc>
        <w:tc>
          <w:tcPr>
            <w:tcW w:w="1134"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t>15</w:t>
            </w:r>
          </w:p>
        </w:tc>
        <w:tc>
          <w:tcPr>
            <w:tcW w:w="993"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t>21</w:t>
            </w:r>
          </w:p>
        </w:tc>
        <w:tc>
          <w:tcPr>
            <w:tcW w:w="992"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rsidRPr="003A5D08">
              <w:t>2</w:t>
            </w:r>
          </w:p>
        </w:tc>
        <w:tc>
          <w:tcPr>
            <w:tcW w:w="992"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rsidRPr="003A5D08">
              <w:t>2</w:t>
            </w:r>
          </w:p>
        </w:tc>
        <w:tc>
          <w:tcPr>
            <w:tcW w:w="906" w:type="dxa"/>
            <w:tcBorders>
              <w:top w:val="single" w:sz="4" w:space="0" w:color="auto"/>
              <w:left w:val="single" w:sz="4" w:space="0" w:color="auto"/>
              <w:bottom w:val="single" w:sz="4" w:space="0" w:color="auto"/>
              <w:right w:val="single" w:sz="4" w:space="0" w:color="auto"/>
            </w:tcBorders>
            <w:noWrap/>
            <w:hideMark/>
          </w:tcPr>
          <w:p w:rsidR="00FC04DE" w:rsidRPr="003A5D08" w:rsidRDefault="00FC04DE" w:rsidP="00FC04DE">
            <w:pPr>
              <w:jc w:val="center"/>
            </w:pPr>
            <w:r w:rsidRPr="003A5D08">
              <w:t>2</w:t>
            </w:r>
          </w:p>
        </w:tc>
        <w:tc>
          <w:tcPr>
            <w:tcW w:w="1068" w:type="dxa"/>
            <w:tcBorders>
              <w:top w:val="single" w:sz="4" w:space="0" w:color="auto"/>
              <w:left w:val="single" w:sz="4" w:space="0" w:color="auto"/>
              <w:bottom w:val="single" w:sz="4" w:space="0" w:color="auto"/>
              <w:right w:val="single" w:sz="4" w:space="0" w:color="auto"/>
            </w:tcBorders>
            <w:hideMark/>
          </w:tcPr>
          <w:p w:rsidR="00FC04DE" w:rsidRPr="003A5D08" w:rsidRDefault="00FC04DE" w:rsidP="00FC04DE">
            <w:pPr>
              <w:jc w:val="center"/>
            </w:pPr>
            <w:r>
              <w:t>74</w:t>
            </w:r>
          </w:p>
        </w:tc>
      </w:tr>
      <w:tr w:rsidR="00342A7B" w:rsidRPr="001F6F78" w:rsidTr="002E3188">
        <w:trPr>
          <w:trHeight w:val="2730"/>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lastRenderedPageBreak/>
              <w:t>8</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автономном округе – Югре», участков</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13</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5</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32</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2</w:t>
            </w:r>
            <w:r>
              <w:t>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25</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w:t>
            </w:r>
            <w:r>
              <w:t>09</w:t>
            </w:r>
          </w:p>
        </w:tc>
      </w:tr>
      <w:tr w:rsidR="00342A7B" w:rsidRPr="001F6F78" w:rsidTr="002E3188">
        <w:trPr>
          <w:trHeight w:val="825"/>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t>9</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t>Доля</w:t>
            </w:r>
            <w:r w:rsidRPr="003A5D08">
              <w:t xml:space="preserve"> гражд</w:t>
            </w:r>
            <w:r>
              <w:t xml:space="preserve">ан, улучшивших жилищные условияв течение года, </w:t>
            </w:r>
            <w:r w:rsidRPr="003A5D08">
              <w:t xml:space="preserve">из числа граждан, </w:t>
            </w:r>
            <w:r>
              <w:t>установленных</w:t>
            </w:r>
            <w:r w:rsidRPr="003A5D08">
              <w:t xml:space="preserve"> ст</w:t>
            </w:r>
            <w:r>
              <w:t>атьями</w:t>
            </w:r>
            <w:r w:rsidRPr="003A5D08">
              <w:t xml:space="preserve"> 14,16,21 ФЗ «О ветеранах», ст</w:t>
            </w:r>
            <w:r>
              <w:t>атьей</w:t>
            </w:r>
            <w:r w:rsidRPr="003A5D08">
              <w:t xml:space="preserve"> 17 ФЗ «О социальной защите инвалидов в РФ»,</w:t>
            </w:r>
            <w:r>
              <w:t xml:space="preserve">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14</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17</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30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20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20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20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20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100</w:t>
            </w:r>
          </w:p>
        </w:tc>
      </w:tr>
      <w:tr w:rsidR="00342A7B" w:rsidRPr="001F6F78" w:rsidTr="002E3188">
        <w:trPr>
          <w:trHeight w:val="477"/>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w:t>
            </w:r>
            <w:r>
              <w:t>0</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Количество семей, расселенных из приспособленных для проживания строений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74</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81</w:t>
            </w:r>
          </w:p>
        </w:tc>
      </w:tr>
      <w:tr w:rsidR="00342A7B" w:rsidRPr="001F6F78" w:rsidTr="002E3188">
        <w:trPr>
          <w:trHeight w:val="485"/>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w:t>
            </w:r>
            <w:r>
              <w:t>1</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Количество ликвидированных приспособленных для проживания строений, шт.</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17</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57</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74</w:t>
            </w:r>
          </w:p>
        </w:tc>
      </w:tr>
      <w:tr w:rsidR="00342A7B" w:rsidRPr="001F6F78" w:rsidTr="002E3188">
        <w:trPr>
          <w:trHeight w:val="777"/>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7460C7">
              <w:t>12</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 xml:space="preserve">Количество жилых помещений, предоставленных лицам из числа детей-сирот и </w:t>
            </w:r>
            <w:r w:rsidRPr="004717ED">
              <w:t>детей, оставшихся</w:t>
            </w:r>
            <w:r w:rsidRPr="003A5D08">
              <w:t xml:space="preserve">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6</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6</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6</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16</w:t>
            </w:r>
          </w:p>
          <w:p w:rsidR="00342A7B" w:rsidRPr="003A5D08" w:rsidRDefault="00342A7B" w:rsidP="002E3188">
            <w:pPr>
              <w:jc w:val="center"/>
            </w:pP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9</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t>43</w:t>
            </w:r>
          </w:p>
          <w:p w:rsidR="00342A7B" w:rsidRPr="003A5D08" w:rsidRDefault="00342A7B" w:rsidP="002E3188">
            <w:pPr>
              <w:jc w:val="center"/>
            </w:pPr>
          </w:p>
        </w:tc>
      </w:tr>
      <w:tr w:rsidR="00342A7B" w:rsidRPr="001F6F78" w:rsidTr="002E3188">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lastRenderedPageBreak/>
              <w:t>13</w:t>
            </w:r>
            <w:r w:rsidRPr="003A5D08">
              <w:t>.</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both"/>
            </w:pPr>
            <w:r w:rsidRPr="003A5D08">
              <w:t>Количество проведенных ремонтов жилых помещений, принадлежащих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1</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2</w:t>
            </w:r>
          </w:p>
        </w:tc>
      </w:tr>
      <w:tr w:rsidR="00342A7B" w:rsidRPr="001F6F78" w:rsidTr="002E3188">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t>14</w:t>
            </w:r>
            <w:r w:rsidRPr="003A5D08">
              <w:t>.</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both"/>
            </w:pPr>
            <w:r w:rsidRPr="003A5D08">
              <w:t xml:space="preserve">Количество семей (человек), переселенных из населенного пункта (д. Пугъюг) с низкой плотностью населения и труднодоступной местностью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18 (29)</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16 (24)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2 (5)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342A7B" w:rsidRPr="003A5D08" w:rsidRDefault="00342A7B" w:rsidP="002E3188">
            <w:pPr>
              <w:jc w:val="center"/>
            </w:pPr>
            <w:r w:rsidRPr="003A5D08">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18 (29)</w:t>
            </w:r>
          </w:p>
        </w:tc>
      </w:tr>
      <w:tr w:rsidR="00342A7B" w:rsidRPr="001F6F78" w:rsidTr="002E3188">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tcPr>
          <w:p w:rsidR="00342A7B" w:rsidRPr="007460C7" w:rsidRDefault="00342A7B" w:rsidP="002E3188">
            <w:pPr>
              <w:jc w:val="center"/>
            </w:pPr>
            <w:r w:rsidRPr="007460C7">
              <w:t>15.</w:t>
            </w:r>
          </w:p>
        </w:tc>
        <w:tc>
          <w:tcPr>
            <w:tcW w:w="5026" w:type="dxa"/>
            <w:tcBorders>
              <w:top w:val="single" w:sz="4" w:space="0" w:color="auto"/>
              <w:left w:val="single" w:sz="4" w:space="0" w:color="auto"/>
              <w:bottom w:val="single" w:sz="4" w:space="0" w:color="auto"/>
              <w:right w:val="single" w:sz="4" w:space="0" w:color="auto"/>
            </w:tcBorders>
            <w:shd w:val="clear" w:color="auto" w:fill="auto"/>
          </w:tcPr>
          <w:p w:rsidR="00342A7B" w:rsidRPr="003A5D08" w:rsidRDefault="00342A7B" w:rsidP="002E3188">
            <w:pPr>
              <w:jc w:val="both"/>
            </w:pPr>
            <w:r w:rsidRPr="003A5D08">
              <w:t>Общая площадь жилых помещений, приходящаяся в среднем на одного жителя, в том числе вве</w:t>
            </w:r>
            <w:r>
              <w:t>денная в действие за один год, кв. м</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w:t>
            </w:r>
          </w:p>
        </w:tc>
        <w:tc>
          <w:tcPr>
            <w:tcW w:w="1095"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2A7B" w:rsidRPr="00713627" w:rsidRDefault="00342A7B" w:rsidP="002E3188">
            <w:pPr>
              <w:jc w:val="center"/>
            </w:pPr>
            <w:r w:rsidRPr="00713627">
              <w:t>33,7</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40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40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40</w:t>
            </w:r>
          </w:p>
        </w:tc>
        <w:tc>
          <w:tcPr>
            <w:tcW w:w="906"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40</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342A7B" w:rsidRPr="003A5D08" w:rsidRDefault="00342A7B" w:rsidP="002E3188">
            <w:pPr>
              <w:jc w:val="center"/>
            </w:pPr>
            <w:r w:rsidRPr="003A5D08">
              <w:t>40</w:t>
            </w:r>
          </w:p>
        </w:tc>
      </w:tr>
      <w:tr w:rsidR="00342A7B" w:rsidRPr="001F6F78" w:rsidTr="002E3188">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tcPr>
          <w:p w:rsidR="00342A7B" w:rsidRPr="007460C7" w:rsidRDefault="00342A7B" w:rsidP="002E3188">
            <w:pPr>
              <w:jc w:val="center"/>
            </w:pPr>
            <w:r w:rsidRPr="007460C7">
              <w:t>16.</w:t>
            </w:r>
          </w:p>
        </w:tc>
        <w:tc>
          <w:tcPr>
            <w:tcW w:w="5026" w:type="dxa"/>
            <w:tcBorders>
              <w:top w:val="single" w:sz="4" w:space="0" w:color="auto"/>
              <w:left w:val="single" w:sz="4" w:space="0" w:color="auto"/>
              <w:bottom w:val="single" w:sz="4" w:space="0" w:color="auto"/>
              <w:right w:val="single" w:sz="4" w:space="0" w:color="auto"/>
            </w:tcBorders>
            <w:shd w:val="clear" w:color="auto" w:fill="auto"/>
          </w:tcPr>
          <w:p w:rsidR="00342A7B" w:rsidRPr="003A5D08" w:rsidRDefault="00342A7B" w:rsidP="002E3188">
            <w:pPr>
              <w:jc w:val="both"/>
            </w:pPr>
            <w:r w:rsidRPr="003A5D08">
              <w:t xml:space="preserve">Площадь земельных участков, </w:t>
            </w:r>
            <w:r>
              <w:t>предоставленных,</w:t>
            </w:r>
            <w:r w:rsidRPr="003A5D08">
              <w:t xml:space="preserve"> для жилищного строительства, индивидуального жилищного строительства в расчете на 10 тыс. чел., га</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w:t>
            </w:r>
          </w:p>
        </w:tc>
        <w:tc>
          <w:tcPr>
            <w:tcW w:w="1095"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2A7B" w:rsidRPr="00713627" w:rsidRDefault="00342A7B" w:rsidP="002E3188">
            <w:pPr>
              <w:jc w:val="center"/>
            </w:pPr>
            <w:r w:rsidRPr="00713627">
              <w:t>3,46</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3,5</w:t>
            </w:r>
          </w:p>
        </w:tc>
        <w:tc>
          <w:tcPr>
            <w:tcW w:w="906"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r w:rsidRPr="003A5D08">
              <w:t>3,5</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342A7B" w:rsidRPr="003A5D08" w:rsidRDefault="00342A7B" w:rsidP="002E3188">
            <w:pPr>
              <w:jc w:val="center"/>
            </w:pPr>
            <w:r w:rsidRPr="003A5D08">
              <w:t>17,46</w:t>
            </w:r>
          </w:p>
        </w:tc>
      </w:tr>
      <w:tr w:rsidR="00342A7B" w:rsidRPr="001F6F78" w:rsidTr="002E3188">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tcPr>
          <w:p w:rsidR="00342A7B" w:rsidRPr="007460C7" w:rsidRDefault="00342A7B" w:rsidP="002E3188">
            <w:pPr>
              <w:jc w:val="center"/>
            </w:pPr>
            <w:r w:rsidRPr="007460C7">
              <w:t>17.</w:t>
            </w:r>
          </w:p>
        </w:tc>
        <w:tc>
          <w:tcPr>
            <w:tcW w:w="5026" w:type="dxa"/>
            <w:tcBorders>
              <w:top w:val="single" w:sz="4" w:space="0" w:color="auto"/>
              <w:left w:val="single" w:sz="4" w:space="0" w:color="auto"/>
              <w:bottom w:val="single" w:sz="4" w:space="0" w:color="auto"/>
              <w:right w:val="single" w:sz="4" w:space="0" w:color="auto"/>
            </w:tcBorders>
            <w:shd w:val="clear" w:color="auto" w:fill="auto"/>
          </w:tcPr>
          <w:p w:rsidR="00342A7B" w:rsidRPr="003A5D08" w:rsidRDefault="00342A7B" w:rsidP="002E3188">
            <w:pPr>
              <w:jc w:val="both"/>
            </w:pPr>
            <w: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tc>
        <w:tc>
          <w:tcPr>
            <w:tcW w:w="906" w:type="dxa"/>
            <w:tcBorders>
              <w:top w:val="single" w:sz="4" w:space="0" w:color="auto"/>
              <w:left w:val="single" w:sz="4" w:space="0" w:color="auto"/>
              <w:bottom w:val="single" w:sz="4" w:space="0" w:color="auto"/>
              <w:right w:val="single" w:sz="4" w:space="0" w:color="auto"/>
            </w:tcBorders>
            <w:shd w:val="clear" w:color="auto" w:fill="auto"/>
            <w:noWrap/>
          </w:tcPr>
          <w:p w:rsidR="00342A7B" w:rsidRPr="003A5D08" w:rsidRDefault="00342A7B" w:rsidP="002E3188"/>
        </w:tc>
        <w:tc>
          <w:tcPr>
            <w:tcW w:w="1068" w:type="dxa"/>
            <w:tcBorders>
              <w:top w:val="single" w:sz="4" w:space="0" w:color="auto"/>
              <w:left w:val="single" w:sz="4" w:space="0" w:color="auto"/>
              <w:bottom w:val="single" w:sz="4" w:space="0" w:color="auto"/>
              <w:right w:val="single" w:sz="4" w:space="0" w:color="auto"/>
            </w:tcBorders>
            <w:shd w:val="clear" w:color="auto" w:fill="auto"/>
          </w:tcPr>
          <w:p w:rsidR="00342A7B" w:rsidRPr="003A5D08" w:rsidRDefault="00342A7B" w:rsidP="002E3188">
            <w:pPr>
              <w:jc w:val="center"/>
            </w:pPr>
          </w:p>
        </w:tc>
      </w:tr>
      <w:tr w:rsidR="00342A7B" w:rsidRPr="001F6F78" w:rsidTr="002E3188">
        <w:trPr>
          <w:trHeight w:val="196"/>
          <w:jc w:val="center"/>
        </w:trPr>
        <w:tc>
          <w:tcPr>
            <w:tcW w:w="15067" w:type="dxa"/>
            <w:gridSpan w:val="11"/>
            <w:tcBorders>
              <w:top w:val="single" w:sz="4" w:space="0" w:color="auto"/>
              <w:left w:val="single" w:sz="4" w:space="0" w:color="auto"/>
              <w:bottom w:val="single" w:sz="4" w:space="0" w:color="auto"/>
              <w:right w:val="single" w:sz="4" w:space="0" w:color="auto"/>
            </w:tcBorders>
            <w:shd w:val="clear" w:color="auto" w:fill="auto"/>
            <w:hideMark/>
          </w:tcPr>
          <w:p w:rsidR="00342A7B" w:rsidRPr="007E3E0B" w:rsidRDefault="00342A7B" w:rsidP="002E3188">
            <w:pPr>
              <w:jc w:val="center"/>
              <w:rPr>
                <w:b/>
              </w:rPr>
            </w:pPr>
            <w:r w:rsidRPr="007E3E0B">
              <w:rPr>
                <w:b/>
              </w:rPr>
              <w:t>Показатели конечных результатов</w:t>
            </w:r>
          </w:p>
        </w:tc>
      </w:tr>
      <w:tr w:rsidR="00342A7B" w:rsidRPr="001F6F78" w:rsidTr="002E3188">
        <w:trPr>
          <w:trHeight w:val="23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1.</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both"/>
            </w:pPr>
            <w:r w:rsidRPr="003A5D08">
              <w:t xml:space="preserve">Снижение средней стоимости 1 кв. м жилья на первичном рынке с учетом </w:t>
            </w:r>
            <w:r w:rsidRPr="003A5D08">
              <w:lastRenderedPageBreak/>
              <w:t>индекса-дефлятора на соответствующий год по виду экономической деятельности «строительство», %               (тыс. руб. за 1 кв. м)</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lastRenderedPageBreak/>
              <w:t>47,355</w:t>
            </w:r>
          </w:p>
        </w:tc>
        <w:tc>
          <w:tcPr>
            <w:tcW w:w="1095"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10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15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20</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20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42A7B" w:rsidRPr="003A5D08" w:rsidRDefault="00342A7B" w:rsidP="002E3188">
            <w:pPr>
              <w:jc w:val="center"/>
            </w:pPr>
            <w:r w:rsidRPr="003A5D08">
              <w:t>20</w:t>
            </w:r>
          </w:p>
        </w:tc>
      </w:tr>
      <w:tr w:rsidR="00342A7B" w:rsidRPr="001F6F78" w:rsidTr="002E3188">
        <w:trPr>
          <w:trHeight w:val="735"/>
          <w:jc w:val="center"/>
        </w:trPr>
        <w:tc>
          <w:tcPr>
            <w:tcW w:w="59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lastRenderedPageBreak/>
              <w:t>2.</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Удельный вес введенной общей площади жилых домов по отношению к общей площади жилищного фонда, %</w:t>
            </w:r>
          </w:p>
        </w:tc>
        <w:tc>
          <w:tcPr>
            <w:tcW w:w="1275"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3,8</w:t>
            </w:r>
          </w:p>
        </w:tc>
        <w:tc>
          <w:tcPr>
            <w:tcW w:w="1095"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4,0</w:t>
            </w:r>
          </w:p>
        </w:tc>
        <w:tc>
          <w:tcPr>
            <w:tcW w:w="992"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4,1</w:t>
            </w:r>
          </w:p>
        </w:tc>
        <w:tc>
          <w:tcPr>
            <w:tcW w:w="113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4,3</w:t>
            </w:r>
          </w:p>
        </w:tc>
        <w:tc>
          <w:tcPr>
            <w:tcW w:w="993"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4,4</w:t>
            </w:r>
          </w:p>
        </w:tc>
        <w:tc>
          <w:tcPr>
            <w:tcW w:w="992"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4,5</w:t>
            </w:r>
          </w:p>
        </w:tc>
        <w:tc>
          <w:tcPr>
            <w:tcW w:w="992"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4,7</w:t>
            </w:r>
          </w:p>
        </w:tc>
        <w:tc>
          <w:tcPr>
            <w:tcW w:w="90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4,8</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4,8</w:t>
            </w:r>
          </w:p>
        </w:tc>
      </w:tr>
      <w:tr w:rsidR="00342A7B" w:rsidRPr="001F6F78" w:rsidTr="002E3188">
        <w:trPr>
          <w:trHeight w:val="401"/>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3.</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Общая площадь жилых помещений, приходящаяся в среднем на 1 жителя, кв. м</w:t>
            </w:r>
          </w:p>
        </w:tc>
        <w:tc>
          <w:tcPr>
            <w:tcW w:w="1275"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16,3</w:t>
            </w:r>
          </w:p>
        </w:tc>
        <w:tc>
          <w:tcPr>
            <w:tcW w:w="1095"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16,8</w:t>
            </w:r>
          </w:p>
        </w:tc>
        <w:tc>
          <w:tcPr>
            <w:tcW w:w="992"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17,3</w:t>
            </w:r>
          </w:p>
        </w:tc>
        <w:tc>
          <w:tcPr>
            <w:tcW w:w="1134"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17,8</w:t>
            </w:r>
          </w:p>
        </w:tc>
        <w:tc>
          <w:tcPr>
            <w:tcW w:w="993"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18,4</w:t>
            </w:r>
          </w:p>
        </w:tc>
        <w:tc>
          <w:tcPr>
            <w:tcW w:w="992"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19,1</w:t>
            </w:r>
          </w:p>
        </w:tc>
        <w:tc>
          <w:tcPr>
            <w:tcW w:w="992"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19,8</w:t>
            </w:r>
          </w:p>
        </w:tc>
        <w:tc>
          <w:tcPr>
            <w:tcW w:w="90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20,5</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20,5</w:t>
            </w:r>
          </w:p>
        </w:tc>
      </w:tr>
      <w:tr w:rsidR="00342A7B" w:rsidRPr="001F6F78" w:rsidTr="002E3188">
        <w:trPr>
          <w:trHeight w:val="551"/>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4.</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отремонтированных объектов жилого фонда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100</w:t>
            </w:r>
          </w:p>
        </w:tc>
      </w:tr>
      <w:tr w:rsidR="00342A7B" w:rsidRPr="001F6F78" w:rsidTr="002E3188">
        <w:trPr>
          <w:trHeight w:val="545"/>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5.</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разработанных проектов планировки населенных пунктов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100</w:t>
            </w:r>
          </w:p>
        </w:tc>
      </w:tr>
      <w:tr w:rsidR="00342A7B" w:rsidRPr="001F6F78" w:rsidTr="002E3188">
        <w:trPr>
          <w:trHeight w:val="2395"/>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6.</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автономном округе – Югре» от вставших на учет,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68"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center"/>
            </w:pPr>
            <w:r w:rsidRPr="003A5D08">
              <w:t>100</w:t>
            </w:r>
          </w:p>
        </w:tc>
      </w:tr>
      <w:tr w:rsidR="00342A7B" w:rsidRPr="001F6F78" w:rsidTr="002E3188">
        <w:trPr>
          <w:trHeight w:val="230"/>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lastRenderedPageBreak/>
              <w:t>7.</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семей, расселенных из приспособленных для проживания строений от общего числа семей, включенных в Реестр приспособленных для проживания строений на 01.01.2012 и подлежащих расселению,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91,4</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8,6</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068"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r>
      <w:tr w:rsidR="00342A7B" w:rsidRPr="001F6F78" w:rsidTr="002E3188">
        <w:trPr>
          <w:trHeight w:val="1125"/>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8.</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ликвидированных строений от общего числа строений, включенных в Реестр приспособленных для проживания строений на 01.01.2012 и подлежащих ликвидации,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23,0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77,0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068"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r>
      <w:tr w:rsidR="00342A7B" w:rsidRPr="001F6F78" w:rsidTr="002E3188">
        <w:trPr>
          <w:trHeight w:val="3065"/>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9.</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068"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r>
      <w:tr w:rsidR="00342A7B" w:rsidRPr="001F6F78" w:rsidTr="002E3188">
        <w:trPr>
          <w:trHeight w:val="2130"/>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lastRenderedPageBreak/>
              <w:t>10.</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068"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r>
      <w:tr w:rsidR="00342A7B" w:rsidRPr="001F6F78" w:rsidTr="002E3188">
        <w:trPr>
          <w:trHeight w:val="1500"/>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11.</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использованных средств субсидии, передаваемой из бюджета автономного округа бюджету района на проведение ремонтов жилых помещений, принадлежащих лицам из числа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p>
        </w:tc>
        <w:tc>
          <w:tcPr>
            <w:tcW w:w="1068"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r>
      <w:tr w:rsidR="00342A7B" w:rsidRPr="001F6F78" w:rsidTr="002E3188">
        <w:trPr>
          <w:trHeight w:val="711"/>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12</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Доля семей, переселенных из населенного пункта (д. Пугъюг) с низкой плотностью населения и труднодоступной местностью</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0</w:t>
            </w:r>
          </w:p>
        </w:tc>
        <w:tc>
          <w:tcPr>
            <w:tcW w:w="1068"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r>
      <w:tr w:rsidR="00342A7B" w:rsidRPr="001F6F78" w:rsidTr="002E3188">
        <w:trPr>
          <w:trHeight w:val="964"/>
          <w:jc w:val="center"/>
        </w:trPr>
        <w:tc>
          <w:tcPr>
            <w:tcW w:w="59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t>13</w:t>
            </w:r>
            <w:r w:rsidRPr="003A5D08">
              <w:t>.</w:t>
            </w:r>
          </w:p>
        </w:tc>
        <w:tc>
          <w:tcPr>
            <w:tcW w:w="5026" w:type="dxa"/>
            <w:tcBorders>
              <w:top w:val="single" w:sz="4" w:space="0" w:color="auto"/>
              <w:left w:val="single" w:sz="4" w:space="0" w:color="auto"/>
              <w:bottom w:val="single" w:sz="4" w:space="0" w:color="auto"/>
              <w:right w:val="single" w:sz="4" w:space="0" w:color="auto"/>
            </w:tcBorders>
            <w:hideMark/>
          </w:tcPr>
          <w:p w:rsidR="00342A7B" w:rsidRPr="003A5D08" w:rsidRDefault="00342A7B" w:rsidP="002E3188">
            <w:pPr>
              <w:jc w:val="both"/>
            </w:pPr>
            <w:r w:rsidRPr="003A5D08">
              <w:t>Эффективность расходования бюджетных средств, %</w:t>
            </w:r>
          </w:p>
        </w:tc>
        <w:tc>
          <w:tcPr>
            <w:tcW w:w="127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w:t>
            </w:r>
          </w:p>
        </w:tc>
        <w:tc>
          <w:tcPr>
            <w:tcW w:w="1095"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w:t>
            </w:r>
          </w:p>
        </w:tc>
        <w:tc>
          <w:tcPr>
            <w:tcW w:w="1134"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w:t>
            </w:r>
          </w:p>
        </w:tc>
        <w:tc>
          <w:tcPr>
            <w:tcW w:w="993"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97</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98</w:t>
            </w:r>
          </w:p>
        </w:tc>
        <w:tc>
          <w:tcPr>
            <w:tcW w:w="992"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99</w:t>
            </w:r>
          </w:p>
        </w:tc>
        <w:tc>
          <w:tcPr>
            <w:tcW w:w="906" w:type="dxa"/>
            <w:tcBorders>
              <w:top w:val="single" w:sz="4" w:space="0" w:color="auto"/>
              <w:left w:val="single" w:sz="4" w:space="0" w:color="auto"/>
              <w:bottom w:val="single" w:sz="4" w:space="0" w:color="auto"/>
              <w:right w:val="single" w:sz="4" w:space="0" w:color="auto"/>
            </w:tcBorders>
            <w:noWrap/>
            <w:hideMark/>
          </w:tcPr>
          <w:p w:rsidR="00342A7B" w:rsidRPr="003A5D08" w:rsidRDefault="00342A7B" w:rsidP="002E3188">
            <w:pPr>
              <w:jc w:val="center"/>
            </w:pPr>
            <w:r w:rsidRPr="003A5D08">
              <w:t>100</w:t>
            </w:r>
          </w:p>
        </w:tc>
        <w:tc>
          <w:tcPr>
            <w:tcW w:w="1068" w:type="dxa"/>
            <w:tcBorders>
              <w:top w:val="single" w:sz="4" w:space="0" w:color="auto"/>
              <w:left w:val="single" w:sz="4" w:space="0" w:color="auto"/>
              <w:bottom w:val="single" w:sz="4" w:space="0" w:color="auto"/>
              <w:right w:val="single" w:sz="4" w:space="0" w:color="auto"/>
            </w:tcBorders>
            <w:noWrap/>
            <w:hideMark/>
          </w:tcPr>
          <w:p w:rsidR="00342A7B" w:rsidRPr="001F6F78" w:rsidRDefault="00342A7B" w:rsidP="002E3188">
            <w:pPr>
              <w:jc w:val="center"/>
            </w:pPr>
            <w:r w:rsidRPr="003A5D08">
              <w:t>100</w:t>
            </w:r>
          </w:p>
        </w:tc>
      </w:tr>
    </w:tbl>
    <w:p w:rsidR="00342A7B" w:rsidRPr="001F6F78" w:rsidRDefault="00342A7B" w:rsidP="00342A7B">
      <w:pPr>
        <w:pStyle w:val="a7"/>
        <w:ind w:left="170" w:right="57"/>
        <w:jc w:val="center"/>
        <w:rPr>
          <w:rFonts w:ascii="Times New Roman" w:hAnsi="Times New Roman"/>
          <w:b/>
          <w:sz w:val="28"/>
          <w:szCs w:val="28"/>
        </w:rPr>
      </w:pPr>
    </w:p>
    <w:p w:rsidR="00342A7B" w:rsidRDefault="00342A7B" w:rsidP="00012C43"/>
    <w:p w:rsidR="00342A7B" w:rsidRDefault="00342A7B" w:rsidP="00012C43"/>
    <w:p w:rsidR="00342A7B" w:rsidRDefault="00342A7B" w:rsidP="00012C43"/>
    <w:p w:rsidR="00342A7B" w:rsidRDefault="00342A7B" w:rsidP="00012C43"/>
    <w:p w:rsidR="00342A7B" w:rsidRDefault="00342A7B" w:rsidP="00012C43">
      <w:pPr>
        <w:sectPr w:rsidR="00342A7B" w:rsidSect="00012C43">
          <w:pgSz w:w="16838" w:h="11906" w:orient="landscape"/>
          <w:pgMar w:top="1276" w:right="1134" w:bottom="851" w:left="1134" w:header="709" w:footer="709" w:gutter="0"/>
          <w:cols w:space="708"/>
          <w:docGrid w:linePitch="360"/>
        </w:sectPr>
      </w:pPr>
    </w:p>
    <w:p w:rsidR="00FC76E2" w:rsidRPr="003F42E7" w:rsidRDefault="00FC76E2" w:rsidP="00FC76E2">
      <w:pPr>
        <w:pStyle w:val="ConsPlusTitle"/>
        <w:ind w:left="5245"/>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Приложение 3 к </w:t>
      </w:r>
      <w:r w:rsidR="00E04AFB">
        <w:rPr>
          <w:rFonts w:ascii="Times New Roman" w:hAnsi="Times New Roman" w:cs="Times New Roman"/>
          <w:b w:val="0"/>
          <w:sz w:val="28"/>
          <w:szCs w:val="28"/>
        </w:rPr>
        <w:t xml:space="preserve">муниципальной программе </w:t>
      </w:r>
    </w:p>
    <w:p w:rsidR="00FC76E2" w:rsidRDefault="00FC76E2" w:rsidP="00FC76E2">
      <w:pPr>
        <w:pStyle w:val="ConsPlusTitle"/>
        <w:ind w:left="5245"/>
        <w:rPr>
          <w:rFonts w:ascii="Times New Roman" w:hAnsi="Times New Roman" w:cs="Times New Roman"/>
          <w:b w:val="0"/>
          <w:sz w:val="28"/>
          <w:szCs w:val="28"/>
        </w:rPr>
      </w:pPr>
      <w:r w:rsidRPr="003F42E7">
        <w:rPr>
          <w:rFonts w:ascii="Times New Roman" w:hAnsi="Times New Roman" w:cs="Times New Roman"/>
          <w:b w:val="0"/>
          <w:sz w:val="28"/>
          <w:szCs w:val="28"/>
        </w:rPr>
        <w:t>от _________ № _______________</w:t>
      </w: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jc w:val="center"/>
        <w:rPr>
          <w:rFonts w:ascii="Times New Roman" w:hAnsi="Times New Roman" w:cs="Times New Roman"/>
          <w:sz w:val="28"/>
          <w:szCs w:val="28"/>
        </w:rPr>
      </w:pPr>
    </w:p>
    <w:p w:rsidR="00FC76E2" w:rsidRPr="0097369B" w:rsidRDefault="00FC76E2" w:rsidP="00FC76E2">
      <w:pPr>
        <w:pStyle w:val="ConsPlusTitle"/>
        <w:jc w:val="center"/>
        <w:rPr>
          <w:rFonts w:ascii="Times New Roman" w:hAnsi="Times New Roman" w:cs="Times New Roman"/>
          <w:sz w:val="28"/>
          <w:szCs w:val="28"/>
        </w:rPr>
      </w:pPr>
      <w:r w:rsidRPr="0097369B">
        <w:rPr>
          <w:rFonts w:ascii="Times New Roman" w:hAnsi="Times New Roman" w:cs="Times New Roman"/>
          <w:sz w:val="28"/>
          <w:szCs w:val="28"/>
        </w:rPr>
        <w:t>ПОРЯДОК</w:t>
      </w:r>
    </w:p>
    <w:p w:rsidR="00FC76E2" w:rsidRDefault="00FC76E2" w:rsidP="00FC76E2">
      <w:pPr>
        <w:autoSpaceDE w:val="0"/>
        <w:autoSpaceDN w:val="0"/>
        <w:adjustRightInd w:val="0"/>
        <w:ind w:firstLine="540"/>
        <w:jc w:val="center"/>
        <w:rPr>
          <w:b/>
          <w:bCs/>
        </w:rPr>
      </w:pPr>
      <w:r w:rsidRPr="003437A5">
        <w:rPr>
          <w:b/>
        </w:rPr>
        <w:t xml:space="preserve">ПЕРЕСЕЛЕНИЯ </w:t>
      </w:r>
      <w:r>
        <w:rPr>
          <w:b/>
        </w:rPr>
        <w:t>ЖИТЕЛЕЙ С ТЕРРИТОРИЙ С НИЗКОЙ ПЛОТНОСТЬЮ НАСЕЛЕНИЯ И (ИЛИ) ТРУДНОДОСТУПНОЙ МЕСТНОСТЬЮ НИЖНЕВАРТОВСКОГО РАЙОНА (переселение д. Усть- Колекъёган)</w:t>
      </w:r>
    </w:p>
    <w:p w:rsidR="00FC76E2" w:rsidRPr="0097369B" w:rsidRDefault="00FC76E2" w:rsidP="00FC76E2">
      <w:pPr>
        <w:pStyle w:val="ConsPlusNormal"/>
        <w:jc w:val="center"/>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97369B">
        <w:rPr>
          <w:rFonts w:ascii="Times New Roman" w:hAnsi="Times New Roman" w:cs="Times New Roman"/>
          <w:sz w:val="28"/>
          <w:szCs w:val="28"/>
        </w:rPr>
        <w:t xml:space="preserve">Настоящий порядок </w:t>
      </w:r>
      <w:r>
        <w:rPr>
          <w:rFonts w:ascii="Times New Roman" w:hAnsi="Times New Roman" w:cs="Times New Roman"/>
          <w:sz w:val="28"/>
          <w:szCs w:val="28"/>
        </w:rPr>
        <w:t>устанавливает правила и условия предоставления государственной поддержки на приобретение жилых помещений гражданам</w:t>
      </w:r>
      <w:r w:rsidRPr="0097369B">
        <w:rPr>
          <w:rFonts w:ascii="Times New Roman" w:hAnsi="Times New Roman" w:cs="Times New Roman"/>
          <w:sz w:val="28"/>
          <w:szCs w:val="28"/>
        </w:rPr>
        <w:t>, переселяющимся из</w:t>
      </w:r>
      <w:r>
        <w:rPr>
          <w:rFonts w:ascii="Times New Roman" w:hAnsi="Times New Roman" w:cs="Times New Roman"/>
          <w:sz w:val="28"/>
          <w:szCs w:val="28"/>
        </w:rPr>
        <w:t xml:space="preserve"> населенного пункта с низкой плотностью населения и (или)</w:t>
      </w:r>
      <w:r w:rsidRPr="0097369B">
        <w:rPr>
          <w:rFonts w:ascii="Times New Roman" w:hAnsi="Times New Roman" w:cs="Times New Roman"/>
          <w:sz w:val="28"/>
          <w:szCs w:val="28"/>
        </w:rPr>
        <w:t xml:space="preserve"> труднодоступной местностью</w:t>
      </w:r>
      <w:r>
        <w:rPr>
          <w:rFonts w:ascii="Times New Roman" w:hAnsi="Times New Roman" w:cs="Times New Roman"/>
          <w:sz w:val="28"/>
          <w:szCs w:val="28"/>
        </w:rPr>
        <w:t xml:space="preserve"> Нижневартовского района(д. Усть-Колекъёган).</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Переселение граждан осуществляется в соответствии с представленным администрацией сельского поселения реестром жилых домов, находящихся в д. Усть-Колекъёган по установленной форме (приложение 1 к порядку)  и в соответствии с настоящим порядком.</w:t>
      </w:r>
    </w:p>
    <w:p w:rsidR="00CD0E51" w:rsidRPr="00F33867" w:rsidRDefault="00FC76E2" w:rsidP="00CD0E51">
      <w:pPr>
        <w:tabs>
          <w:tab w:val="left" w:pos="993"/>
          <w:tab w:val="left" w:pos="2055"/>
        </w:tabs>
        <w:autoSpaceDE w:val="0"/>
        <w:autoSpaceDN w:val="0"/>
        <w:adjustRightInd w:val="0"/>
        <w:ind w:firstLine="709"/>
        <w:jc w:val="both"/>
      </w:pPr>
      <w:r>
        <w:t>3</w:t>
      </w:r>
      <w:r w:rsidR="00CD0E51" w:rsidRPr="00F33867">
        <w:t>Участник мероприятия для перечисления субсидии представляет в уполномоченный орга</w:t>
      </w:r>
      <w:r w:rsidR="00CD0E51">
        <w:t>н в копиях с одновременным пред</w:t>
      </w:r>
      <w:r w:rsidR="00CD0E51" w:rsidRPr="00F33867">
        <w:t>ставлением оригиналов следующие документы:</w:t>
      </w:r>
    </w:p>
    <w:p w:rsidR="00CD0E51" w:rsidRPr="00F33867" w:rsidRDefault="00CD0E51" w:rsidP="00CD0E51">
      <w:pPr>
        <w:tabs>
          <w:tab w:val="left" w:pos="993"/>
        </w:tabs>
        <w:autoSpaceDE w:val="0"/>
        <w:autoSpaceDN w:val="0"/>
        <w:adjustRightInd w:val="0"/>
        <w:ind w:firstLine="709"/>
        <w:jc w:val="both"/>
      </w:pPr>
      <w:r w:rsidRPr="00F33867">
        <w:t>договор купли-продажи жилого помещения в случае его приобретения на вторичном рынке;</w:t>
      </w:r>
    </w:p>
    <w:p w:rsidR="00CD0E51" w:rsidRPr="00F33867" w:rsidRDefault="00CD0E51" w:rsidP="00CD0E51">
      <w:pPr>
        <w:tabs>
          <w:tab w:val="left" w:pos="993"/>
        </w:tabs>
        <w:autoSpaceDE w:val="0"/>
        <w:autoSpaceDN w:val="0"/>
        <w:adjustRightInd w:val="0"/>
        <w:ind w:firstLine="709"/>
        <w:jc w:val="both"/>
      </w:pPr>
      <w:r w:rsidRPr="00F33867">
        <w:t xml:space="preserve">выписку из единого государственного реестра прав на недвижимое имущество и сделок с ним (ЕГРП) в случае его приобретения на вторичном рынке; </w:t>
      </w:r>
    </w:p>
    <w:p w:rsidR="00CD0E51" w:rsidRPr="00F33867" w:rsidRDefault="00CD0E51" w:rsidP="00CD0E51">
      <w:pPr>
        <w:tabs>
          <w:tab w:val="left" w:pos="993"/>
          <w:tab w:val="left" w:pos="2055"/>
        </w:tabs>
        <w:autoSpaceDE w:val="0"/>
        <w:autoSpaceDN w:val="0"/>
        <w:adjustRightInd w:val="0"/>
        <w:ind w:firstLine="709"/>
        <w:jc w:val="both"/>
      </w:pPr>
      <w:r w:rsidRPr="00F33867">
        <w:t>расписку органа, осуществляющего государственную регистрацию прав на недвижимое имущество и сделок с ним</w:t>
      </w:r>
      <w:r>
        <w:t>,</w:t>
      </w:r>
      <w:r w:rsidRPr="00F33867">
        <w:t xml:space="preserve"> о получении им документов для государственной регистрации прав, с указанием срока оформления государственной регистрации в случае приобретения жилья на первичном рынке, с последующим предоставлением договора купли-продажи жилого помещения и выписки из единого государственного реестра прав на недвижимое имущество и сделок с ним (ЕГРП) в течение 2 рабочих дней после окончания срока</w:t>
      </w:r>
      <w:r>
        <w:t>,</w:t>
      </w:r>
      <w:r w:rsidRPr="00F33867">
        <w:t xml:space="preserve"> предусмотренного в расписке указанного органа;</w:t>
      </w:r>
    </w:p>
    <w:p w:rsidR="00CD0E51" w:rsidRPr="00F33867" w:rsidRDefault="00CD0E51" w:rsidP="00CD0E51">
      <w:pPr>
        <w:widowControl w:val="0"/>
        <w:tabs>
          <w:tab w:val="left" w:pos="851"/>
        </w:tabs>
        <w:autoSpaceDE w:val="0"/>
        <w:autoSpaceDN w:val="0"/>
        <w:adjustRightInd w:val="0"/>
        <w:ind w:firstLine="709"/>
        <w:jc w:val="both"/>
      </w:pPr>
      <w:r w:rsidRPr="00F33867">
        <w:t>банковские реквизиты с указанием расчетного счета продавца жилого помещения;</w:t>
      </w:r>
    </w:p>
    <w:p w:rsidR="00CD0E51" w:rsidRPr="00F33867" w:rsidRDefault="00CD0E51" w:rsidP="00CD0E51">
      <w:pPr>
        <w:widowControl w:val="0"/>
        <w:tabs>
          <w:tab w:val="left" w:pos="851"/>
        </w:tabs>
        <w:autoSpaceDE w:val="0"/>
        <w:autoSpaceDN w:val="0"/>
        <w:adjustRightInd w:val="0"/>
        <w:ind w:firstLine="709"/>
        <w:jc w:val="both"/>
      </w:pPr>
      <w:r w:rsidRPr="00F33867">
        <w:t>платежные документы, подтверждающие внесение собственных или заемных средств (при необходимости);</w:t>
      </w:r>
    </w:p>
    <w:p w:rsidR="00CD0E51" w:rsidRPr="00F33867" w:rsidRDefault="00CD0E51" w:rsidP="00CD0E51">
      <w:pPr>
        <w:widowControl w:val="0"/>
        <w:tabs>
          <w:tab w:val="left" w:pos="851"/>
        </w:tabs>
        <w:autoSpaceDE w:val="0"/>
        <w:autoSpaceDN w:val="0"/>
        <w:adjustRightInd w:val="0"/>
        <w:ind w:firstLine="709"/>
        <w:jc w:val="both"/>
      </w:pPr>
      <w:r w:rsidRPr="00F33867">
        <w:t>договор безвозмездной передачи в собственность муни</w:t>
      </w:r>
      <w:r>
        <w:t>ципального образования сельское поселение</w:t>
      </w:r>
      <w:r w:rsidRPr="00F33867">
        <w:t xml:space="preserve"> Ваховск жилого помещения и иного недвижимого имущества, земельного участка</w:t>
      </w:r>
      <w:r>
        <w:t>,</w:t>
      </w:r>
      <w:r w:rsidRPr="00F33867">
        <w:t xml:space="preserve"> находящегося в собственности у граждан;</w:t>
      </w:r>
    </w:p>
    <w:p w:rsidR="00CD0E51" w:rsidRPr="00631883" w:rsidRDefault="00CD0E51" w:rsidP="00CD0E51">
      <w:pPr>
        <w:widowControl w:val="0"/>
        <w:tabs>
          <w:tab w:val="left" w:pos="851"/>
        </w:tabs>
        <w:autoSpaceDE w:val="0"/>
        <w:autoSpaceDN w:val="0"/>
        <w:adjustRightInd w:val="0"/>
        <w:ind w:firstLine="709"/>
        <w:jc w:val="both"/>
      </w:pPr>
      <w:r w:rsidRPr="00F33867">
        <w:t xml:space="preserve">акт приема-передачи администрации сельского поселения Ваховск освобождаемого </w:t>
      </w:r>
      <w:r w:rsidRPr="00631883">
        <w:t>жилого помещения;</w:t>
      </w:r>
    </w:p>
    <w:p w:rsidR="00CD0E51" w:rsidRPr="00631883" w:rsidRDefault="00CD0E51" w:rsidP="00CD0E51">
      <w:pPr>
        <w:pStyle w:val="ConsPlusNormal"/>
        <w:ind w:firstLine="540"/>
        <w:jc w:val="both"/>
        <w:rPr>
          <w:rFonts w:ascii="Times New Roman" w:hAnsi="Times New Roman" w:cs="Times New Roman"/>
          <w:sz w:val="28"/>
          <w:szCs w:val="28"/>
        </w:rPr>
      </w:pPr>
      <w:r w:rsidRPr="00631883">
        <w:rPr>
          <w:rFonts w:ascii="Times New Roman" w:hAnsi="Times New Roman" w:cs="Times New Roman"/>
          <w:sz w:val="28"/>
          <w:szCs w:val="28"/>
        </w:rPr>
        <w:lastRenderedPageBreak/>
        <w:t>сведения, подтверждающие снятие участника мероприятия и членов                 его семьи с регистрационного учета по месту жительства (пребывания).</w:t>
      </w:r>
    </w:p>
    <w:p w:rsidR="00FC76E2" w:rsidRDefault="00FC76E2" w:rsidP="00CD0E51">
      <w:pPr>
        <w:pStyle w:val="ConsPlusNormal"/>
        <w:ind w:firstLine="540"/>
        <w:jc w:val="both"/>
        <w:rPr>
          <w:rFonts w:ascii="Times New Roman" w:hAnsi="Times New Roman" w:cs="Times New Roman"/>
          <w:sz w:val="28"/>
          <w:szCs w:val="28"/>
        </w:rPr>
      </w:pPr>
      <w:r w:rsidRPr="00631883">
        <w:rPr>
          <w:rFonts w:ascii="Times New Roman" w:hAnsi="Times New Roman" w:cs="Times New Roman"/>
          <w:sz w:val="28"/>
          <w:szCs w:val="28"/>
        </w:rPr>
        <w:t>4. Участникам мероприятия оказывается государственная поддержка в виде предоставления субсидии на приобретение</w:t>
      </w:r>
      <w:r w:rsidRPr="009373EE">
        <w:rPr>
          <w:rFonts w:ascii="Times New Roman" w:hAnsi="Times New Roman" w:cs="Times New Roman"/>
          <w:sz w:val="28"/>
          <w:szCs w:val="28"/>
        </w:rPr>
        <w:t xml:space="preserve"> жилого помещения</w:t>
      </w:r>
      <w:r>
        <w:rPr>
          <w:rFonts w:ascii="Times New Roman" w:hAnsi="Times New Roman" w:cs="Times New Roman"/>
          <w:sz w:val="28"/>
          <w:szCs w:val="28"/>
        </w:rPr>
        <w:t xml:space="preserve"> на территории городского поселения Излучинск или села Охтеурье.</w:t>
      </w:r>
    </w:p>
    <w:p w:rsidR="00FC76E2" w:rsidRPr="0097369B" w:rsidRDefault="00FC76E2" w:rsidP="00FC76E2">
      <w:pPr>
        <w:autoSpaceDE w:val="0"/>
        <w:autoSpaceDN w:val="0"/>
        <w:adjustRightInd w:val="0"/>
        <w:ind w:firstLine="540"/>
        <w:jc w:val="both"/>
      </w:pPr>
      <w:r>
        <w:t xml:space="preserve">5. </w:t>
      </w:r>
      <w:r w:rsidRPr="0097369B">
        <w:t>Субсидия на приобретение жилого помещения предоставляется при соблюдении следующих условий:</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граждане, проживающие в жилых помещениях муниципального жилищного фонда на условиях социального найма, заключают с администрацией сельского поселения </w:t>
      </w:r>
      <w:r>
        <w:rPr>
          <w:rFonts w:ascii="Times New Roman" w:hAnsi="Times New Roman" w:cs="Times New Roman"/>
          <w:sz w:val="28"/>
          <w:szCs w:val="28"/>
        </w:rPr>
        <w:t>Ваховск</w:t>
      </w:r>
      <w:r w:rsidRPr="0097369B">
        <w:rPr>
          <w:rFonts w:ascii="Times New Roman" w:hAnsi="Times New Roman" w:cs="Times New Roman"/>
          <w:sz w:val="28"/>
          <w:szCs w:val="28"/>
        </w:rPr>
        <w:t xml:space="preserve"> соглашение о расторжении договора социального найма;</w:t>
      </w:r>
    </w:p>
    <w:p w:rsidR="00FC76E2" w:rsidRPr="0097369B" w:rsidRDefault="00FC76E2" w:rsidP="00FC76E2">
      <w:pPr>
        <w:pStyle w:val="ConsPlusNormal"/>
        <w:ind w:firstLine="540"/>
        <w:jc w:val="both"/>
        <w:rPr>
          <w:rFonts w:ascii="Times New Roman" w:hAnsi="Times New Roman" w:cs="Times New Roman"/>
          <w:sz w:val="28"/>
          <w:szCs w:val="28"/>
        </w:rPr>
      </w:pPr>
      <w:r w:rsidRPr="00927A5D">
        <w:rPr>
          <w:rFonts w:ascii="Times New Roman" w:hAnsi="Times New Roman" w:cs="Times New Roman"/>
          <w:sz w:val="28"/>
          <w:szCs w:val="28"/>
        </w:rPr>
        <w:t xml:space="preserve">граждане, проживающие в жилых помещениях, принадлежащих им на праве собственности, </w:t>
      </w:r>
      <w:r>
        <w:rPr>
          <w:rFonts w:ascii="Times New Roman" w:hAnsi="Times New Roman" w:cs="Times New Roman"/>
          <w:sz w:val="28"/>
          <w:szCs w:val="28"/>
        </w:rPr>
        <w:t xml:space="preserve">заключают с администрацией </w:t>
      </w:r>
      <w:r w:rsidRPr="00927A5D">
        <w:rPr>
          <w:rFonts w:ascii="Times New Roman" w:hAnsi="Times New Roman" w:cs="Times New Roman"/>
          <w:sz w:val="28"/>
          <w:szCs w:val="28"/>
        </w:rPr>
        <w:t>сельского поселения Ваховск договор о безвозмездной передаче жилого помещения и иного недвижимого имущества, находящегося на земельном участке, в муниципальную собственность;</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в случае если жилое помещение расположено на земельном участке, предоставленном гражданам на праве аренды либо в собственность, соответственно договор аренды подлежит расторжению, а земельный участок, находящийся в собственности, безвозмездной передаче в муниципальную собственность.</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Для участия в мероприятии граждане предоставляют  в отдел по жилищным вопросам и муниципальной собственности администрации района (далее – уполномоченный орган) в копиях с одновременным предоставлением оригиналов, следующие документы:</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заявление о признании участником мероприятия, подписанное всеми совершеннолетними членами семьи (приложение № 2 к порядку)</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удостоверяющие личность заявителя и всех членов его семьи, а также подтверждающих родственные отношения, состав семьи, изменение фамилии, имени, отчества заявителя и членов его семьи (паспортов, свидетельств о рождении, свидетельств о регистрации заключения (расторжения) брака, решений об усыновлении (удочерении), свидетельств о перемене имени) гражданина и членов его семьи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о правах на занимаемое жилое помещение и надворные постройки (при наличии);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о правах на земельный участок под жилым домом и надворными постройками (при наличии);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нотариально заверенное обязательство об освобождении жилого помещения и снятии с регистрационного учета в течение </w:t>
      </w:r>
      <w:r>
        <w:rPr>
          <w:rFonts w:ascii="Times New Roman" w:hAnsi="Times New Roman" w:cs="Times New Roman"/>
          <w:sz w:val="28"/>
          <w:szCs w:val="28"/>
        </w:rPr>
        <w:t>20</w:t>
      </w:r>
      <w:r w:rsidRPr="0097369B">
        <w:rPr>
          <w:rFonts w:ascii="Times New Roman" w:hAnsi="Times New Roman" w:cs="Times New Roman"/>
          <w:sz w:val="28"/>
          <w:szCs w:val="28"/>
        </w:rPr>
        <w:t xml:space="preserve"> календарных дней с даты приобретения жилого помещения посредством получения субсидии;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предварительный договор о безвозмездной передаче в собственность муниципального образования </w:t>
      </w:r>
      <w:r>
        <w:rPr>
          <w:rFonts w:ascii="Times New Roman" w:hAnsi="Times New Roman" w:cs="Times New Roman"/>
          <w:sz w:val="28"/>
          <w:szCs w:val="28"/>
        </w:rPr>
        <w:t>сельское поселение Ваховск</w:t>
      </w:r>
      <w:r w:rsidRPr="0097369B">
        <w:rPr>
          <w:rFonts w:ascii="Times New Roman" w:hAnsi="Times New Roman" w:cs="Times New Roman"/>
          <w:sz w:val="28"/>
          <w:szCs w:val="28"/>
        </w:rPr>
        <w:t xml:space="preserve"> жилого по</w:t>
      </w:r>
      <w:r>
        <w:rPr>
          <w:rFonts w:ascii="Times New Roman" w:hAnsi="Times New Roman" w:cs="Times New Roman"/>
          <w:sz w:val="28"/>
          <w:szCs w:val="28"/>
        </w:rPr>
        <w:t>м</w:t>
      </w:r>
      <w:r w:rsidRPr="0097369B">
        <w:rPr>
          <w:rFonts w:ascii="Times New Roman" w:hAnsi="Times New Roman" w:cs="Times New Roman"/>
          <w:sz w:val="28"/>
          <w:szCs w:val="28"/>
        </w:rPr>
        <w:t>ещения и надворных настроек, находящихся в собственности гражданина, членов его семьи;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предварительный договор о безвозмездной передаче в собственность муниципального образования </w:t>
      </w:r>
      <w:r>
        <w:rPr>
          <w:rFonts w:ascii="Times New Roman" w:hAnsi="Times New Roman" w:cs="Times New Roman"/>
          <w:sz w:val="28"/>
          <w:szCs w:val="28"/>
        </w:rPr>
        <w:t xml:space="preserve">Нижневартовский район </w:t>
      </w:r>
      <w:r w:rsidRPr="0097369B">
        <w:rPr>
          <w:rFonts w:ascii="Times New Roman" w:hAnsi="Times New Roman" w:cs="Times New Roman"/>
          <w:sz w:val="28"/>
          <w:szCs w:val="28"/>
        </w:rPr>
        <w:t xml:space="preserve">земельного </w:t>
      </w:r>
      <w:r w:rsidRPr="0097369B">
        <w:rPr>
          <w:rFonts w:ascii="Times New Roman" w:hAnsi="Times New Roman" w:cs="Times New Roman"/>
          <w:sz w:val="28"/>
          <w:szCs w:val="28"/>
        </w:rPr>
        <w:lastRenderedPageBreak/>
        <w:t>участка,находящ</w:t>
      </w:r>
      <w:r>
        <w:rPr>
          <w:rFonts w:ascii="Times New Roman" w:hAnsi="Times New Roman" w:cs="Times New Roman"/>
          <w:sz w:val="28"/>
          <w:szCs w:val="28"/>
        </w:rPr>
        <w:t>егося</w:t>
      </w:r>
      <w:r w:rsidRPr="0097369B">
        <w:rPr>
          <w:rFonts w:ascii="Times New Roman" w:hAnsi="Times New Roman" w:cs="Times New Roman"/>
          <w:sz w:val="28"/>
          <w:szCs w:val="28"/>
        </w:rPr>
        <w:t xml:space="preserve"> в собственности гражданина, членов его семьи;</w:t>
      </w:r>
    </w:p>
    <w:p w:rsidR="00FC76E2"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соглашение о расторжении договора аренды земельного участка</w:t>
      </w:r>
      <w:r>
        <w:rPr>
          <w:rFonts w:ascii="Times New Roman" w:hAnsi="Times New Roman" w:cs="Times New Roman"/>
          <w:sz w:val="28"/>
          <w:szCs w:val="28"/>
        </w:rPr>
        <w:t>;</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соглашение о расторжении договора социального найма;</w:t>
      </w:r>
    </w:p>
    <w:p w:rsidR="00FC76E2" w:rsidRDefault="00FC76E2" w:rsidP="00FC76E2">
      <w:pPr>
        <w:autoSpaceDE w:val="0"/>
        <w:autoSpaceDN w:val="0"/>
        <w:adjustRightInd w:val="0"/>
        <w:ind w:firstLine="540"/>
        <w:jc w:val="both"/>
      </w:pPr>
      <w:r>
        <w:t>копию финансового лицевого счета по оплате жилищно-коммунальных услуг жилого помещения, в котором зарегистрированы гражданин и члены его семьи.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При предоставлении указанных выше копий документов, заверенных администрацией сельского поселения</w:t>
      </w:r>
      <w:r>
        <w:rPr>
          <w:rFonts w:ascii="Times New Roman" w:hAnsi="Times New Roman" w:cs="Times New Roman"/>
          <w:sz w:val="28"/>
          <w:szCs w:val="28"/>
        </w:rPr>
        <w:t xml:space="preserve"> Ваховск </w:t>
      </w:r>
      <w:r w:rsidRPr="0097369B">
        <w:rPr>
          <w:rFonts w:ascii="Times New Roman" w:hAnsi="Times New Roman" w:cs="Times New Roman"/>
          <w:sz w:val="28"/>
          <w:szCs w:val="28"/>
        </w:rPr>
        <w:t>предоставление оригиналов этих документов не требуется.</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Уполномоченный орган, </w:t>
      </w:r>
      <w:r w:rsidRPr="00F236E4">
        <w:rPr>
          <w:rFonts w:ascii="Times New Roman" w:hAnsi="Times New Roman" w:cs="Times New Roman"/>
          <w:sz w:val="28"/>
          <w:szCs w:val="28"/>
        </w:rPr>
        <w:t>в течение 5 рабочих дней со дня представления гражданином документов на получение субсидии,</w:t>
      </w:r>
      <w:r>
        <w:rPr>
          <w:rFonts w:ascii="Times New Roman" w:hAnsi="Times New Roman" w:cs="Times New Roman"/>
          <w:sz w:val="28"/>
          <w:szCs w:val="28"/>
        </w:rPr>
        <w:t xml:space="preserve"> в порядке </w:t>
      </w:r>
      <w:r w:rsidRPr="0097369B">
        <w:rPr>
          <w:rFonts w:ascii="Times New Roman" w:hAnsi="Times New Roman" w:cs="Times New Roman"/>
          <w:sz w:val="28"/>
          <w:szCs w:val="28"/>
        </w:rPr>
        <w:t xml:space="preserve">межведомственного </w:t>
      </w:r>
      <w:r>
        <w:rPr>
          <w:rFonts w:ascii="Times New Roman" w:hAnsi="Times New Roman" w:cs="Times New Roman"/>
          <w:sz w:val="28"/>
          <w:szCs w:val="28"/>
        </w:rPr>
        <w:t xml:space="preserve">информационного </w:t>
      </w:r>
      <w:r w:rsidRPr="0097369B">
        <w:rPr>
          <w:rFonts w:ascii="Times New Roman" w:hAnsi="Times New Roman" w:cs="Times New Roman"/>
          <w:sz w:val="28"/>
          <w:szCs w:val="28"/>
        </w:rPr>
        <w:t>взаимодействия запрашивает следующие сведения:</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справку с места жительства о составе семьи с указанием родственных отношений и времени регистрации по месту жительства;</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копию поквартирной карточки;</w:t>
      </w:r>
    </w:p>
    <w:p w:rsidR="00FC76E2"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об использовании гражданами ранее права на улучшение жилищных условий с использованием мер государственной поддержки за счет средств бюджетной системы Российской Федерации (за исключением получения в установленном порядке гражданами, имеющими трех и более детей, земельного участка бесплатно в собственность для строительства индивидуального жилого дома и использования на улучшение жилищных условий материнского (семейного) капитала).</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Уполномоченный орган в течение 20 рабочих дней со дня предоставления заявления и документов, указанных в пункте 6 Порядка, рассматривает документы и принимает решение о предоставлении или об отказе в предоставлении субсидии на приобретение жилого помещения.</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F236E4">
        <w:rPr>
          <w:rFonts w:ascii="Times New Roman" w:hAnsi="Times New Roman" w:cs="Times New Roman"/>
          <w:sz w:val="28"/>
          <w:szCs w:val="28"/>
        </w:rPr>
        <w:t xml:space="preserve">. Решение о предоставлении субсидии оформляется в виде гарантийного письма администрации района </w:t>
      </w:r>
      <w:r>
        <w:rPr>
          <w:rFonts w:ascii="Times New Roman" w:hAnsi="Times New Roman" w:cs="Times New Roman"/>
          <w:sz w:val="28"/>
          <w:szCs w:val="28"/>
        </w:rPr>
        <w:t>в течении 5 рабочих дней с момента принятия решения, по форме,</w:t>
      </w:r>
      <w:r w:rsidRPr="00F236E4">
        <w:rPr>
          <w:rFonts w:ascii="Times New Roman" w:hAnsi="Times New Roman" w:cs="Times New Roman"/>
          <w:sz w:val="28"/>
          <w:szCs w:val="28"/>
        </w:rPr>
        <w:t xml:space="preserve"> согласно приложению к порядку.</w:t>
      </w:r>
    </w:p>
    <w:p w:rsidR="00FC76E2" w:rsidRDefault="00FC76E2" w:rsidP="00FC76E2">
      <w:pPr>
        <w:autoSpaceDE w:val="0"/>
        <w:autoSpaceDN w:val="0"/>
        <w:adjustRightInd w:val="0"/>
        <w:ind w:firstLine="540"/>
        <w:jc w:val="both"/>
      </w:pPr>
      <w:r>
        <w:t>В случае принятия решения об отказе в предоставлении субсидии по основаниям, указанным в пункте 9 Порядка, уполномоченный орган в течение пяти рабочих дней с даты принятия такого решения, уведомляет граждан об отказе в предоставлении субсидии. Уведомление оформляется в письменной форме и вручается гражданину лично (или его представителю) или направляется в виде почтового отправления с уведомлением о вручении.</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 Основаниями для отказа в предоставлении субсидии на приобретение жилого помещения являются: </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 недостоверных, недействительных документов и сведений;</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непредставление документов, указанных в пункте 6 порядка;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 документов и сведений, которые не подтверждают право заявителя на получение субсидии на приобретение жилого помещения.</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Решение об отказе в предоставлении субсидии на приобретение жилого помещения может быть обжаловано гражданином в соответствии с законодательством Российской федерации.    </w:t>
      </w:r>
    </w:p>
    <w:p w:rsidR="005448A9" w:rsidRDefault="00FC76E2" w:rsidP="00FC76E2">
      <w:pPr>
        <w:pStyle w:val="ConsPlusNormal"/>
        <w:ind w:firstLine="540"/>
        <w:jc w:val="both"/>
        <w:rPr>
          <w:rFonts w:ascii="Times New Roman" w:hAnsi="Times New Roman" w:cs="Times New Roman"/>
          <w:sz w:val="28"/>
          <w:szCs w:val="28"/>
        </w:rPr>
      </w:pPr>
      <w:r w:rsidRPr="00971695">
        <w:rPr>
          <w:rFonts w:ascii="Times New Roman" w:hAnsi="Times New Roman" w:cs="Times New Roman"/>
          <w:sz w:val="28"/>
          <w:szCs w:val="28"/>
        </w:rPr>
        <w:t>1</w:t>
      </w:r>
      <w:r>
        <w:rPr>
          <w:rFonts w:ascii="Times New Roman" w:hAnsi="Times New Roman" w:cs="Times New Roman"/>
          <w:sz w:val="28"/>
          <w:szCs w:val="28"/>
        </w:rPr>
        <w:t xml:space="preserve">1. </w:t>
      </w:r>
      <w:r w:rsidR="005448A9" w:rsidRPr="00685013">
        <w:rPr>
          <w:rFonts w:ascii="Times New Roman" w:hAnsi="Times New Roman" w:cs="Times New Roman"/>
          <w:sz w:val="28"/>
          <w:szCs w:val="28"/>
        </w:rPr>
        <w:t xml:space="preserve">Срок действия гарантийных писем составляет 90 дней,за исключением </w:t>
      </w:r>
      <w:r w:rsidR="005448A9" w:rsidRPr="00685013">
        <w:rPr>
          <w:rFonts w:ascii="Times New Roman" w:hAnsi="Times New Roman" w:cs="Times New Roman"/>
          <w:sz w:val="28"/>
          <w:szCs w:val="28"/>
        </w:rPr>
        <w:lastRenderedPageBreak/>
        <w:t>гарантийных писем, выданных после 20 сентября текущего года, срок действия которых истекает 31 декабря текущего года</w:t>
      </w:r>
      <w:r w:rsidR="005448A9">
        <w:rPr>
          <w:rFonts w:ascii="Times New Roman" w:hAnsi="Times New Roman" w:cs="Times New Roman"/>
          <w:sz w:val="28"/>
          <w:szCs w:val="28"/>
        </w:rPr>
        <w:t>.</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Основание для продления гарантийного письма: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не истек срок государственной регистрации права на приобретение жилого помещения со дня подачи заявления и документы для государственной регистрации в период действия гарантийного письма.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При наличии обстоятельств, потребовавших замены (повторной выдачи) выданного гарантийного письма, гражданин представляет в уполномоченный орган заявление о замене (повторной выдаче) гарантийного письма с указанием обстоятельств, потребовавших его замены (повторной выдачи) и приложением документов, подтверждающих эти обстоятельства (при наличии).</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Уполномоченный орган в течение 10 рабочих дней со дня поступления заявления гражданина и документов, подтверждающих основание для замены (повторной выдаче) гарантийного письма осуществляет проверку документов и сведений на предмет соответствия настоящему порядку и принимает решение о замене (повторной выдаче) гарантийного письма или об отказе в замене (повторной выдаче) гарантийного письма.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Основания для замены (повторной выдачи) гарантийного письма: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изменение фамилии, имени, отчества участника мероприятия и (или) членов семьи участника мероприятия;</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порча свидетельства;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утрата свидетельства;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изменение состава семьи в сторону уменьшения количества членов семьи, на которых произведен расчет субсидии.</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15. В случае замены (повторной выдачи) гарантийного письма для расчета размера субсидии применяется стоимость </w:t>
      </w:r>
      <w:r w:rsidRPr="0097369B">
        <w:rPr>
          <w:rFonts w:ascii="Times New Roman" w:hAnsi="Times New Roman" w:cs="Times New Roman"/>
          <w:sz w:val="28"/>
          <w:szCs w:val="28"/>
        </w:rPr>
        <w:t>одного квадратного метра общей площади жилого помещения по Нижневартовскому району</w:t>
      </w:r>
      <w:r>
        <w:rPr>
          <w:rFonts w:ascii="Times New Roman" w:hAnsi="Times New Roman" w:cs="Times New Roman"/>
          <w:sz w:val="28"/>
          <w:szCs w:val="28"/>
        </w:rPr>
        <w:t>,</w:t>
      </w:r>
      <w:r w:rsidRPr="0097369B">
        <w:rPr>
          <w:rFonts w:ascii="Times New Roman" w:hAnsi="Times New Roman" w:cs="Times New Roman"/>
          <w:sz w:val="28"/>
          <w:szCs w:val="28"/>
        </w:rPr>
        <w:t xml:space="preserve"> установленно</w:t>
      </w:r>
      <w:r>
        <w:rPr>
          <w:rFonts w:ascii="Times New Roman" w:hAnsi="Times New Roman" w:cs="Times New Roman"/>
          <w:sz w:val="28"/>
          <w:szCs w:val="28"/>
        </w:rPr>
        <w:t>го</w:t>
      </w:r>
      <w:r w:rsidRPr="0097369B">
        <w:rPr>
          <w:rFonts w:ascii="Times New Roman" w:hAnsi="Times New Roman" w:cs="Times New Roman"/>
          <w:sz w:val="28"/>
          <w:szCs w:val="28"/>
        </w:rPr>
        <w:t xml:space="preserve"> Региональной службой по тарифам Ханты-Мансийского автономного округа </w:t>
      </w:r>
      <w:r>
        <w:rPr>
          <w:rFonts w:ascii="Times New Roman" w:hAnsi="Times New Roman" w:cs="Times New Roman"/>
          <w:sz w:val="28"/>
          <w:szCs w:val="28"/>
        </w:rPr>
        <w:t>–</w:t>
      </w:r>
      <w:r w:rsidRPr="0097369B">
        <w:rPr>
          <w:rFonts w:ascii="Times New Roman" w:hAnsi="Times New Roman" w:cs="Times New Roman"/>
          <w:sz w:val="28"/>
          <w:szCs w:val="28"/>
        </w:rPr>
        <w:t xml:space="preserve"> Югры</w:t>
      </w:r>
      <w:r>
        <w:rPr>
          <w:rFonts w:ascii="Times New Roman" w:hAnsi="Times New Roman" w:cs="Times New Roman"/>
          <w:sz w:val="28"/>
          <w:szCs w:val="28"/>
        </w:rPr>
        <w:t>, на дату выдачи гарантийного письма</w:t>
      </w:r>
      <w:r w:rsidRPr="0097369B">
        <w:rPr>
          <w:rFonts w:ascii="Times New Roman" w:hAnsi="Times New Roman" w:cs="Times New Roman"/>
          <w:sz w:val="28"/>
          <w:szCs w:val="28"/>
        </w:rPr>
        <w:t>.</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16. Размер субсидии рассчитывается  на дату выдачи гарантийного письма о предоставлении субсидии и является неизменным на весь срок его, и определяется по формуле:</w:t>
      </w:r>
    </w:p>
    <w:p w:rsidR="00FC76E2" w:rsidRDefault="00FC76E2" w:rsidP="00FC76E2">
      <w:pPr>
        <w:pStyle w:val="ConsPlusNormal"/>
        <w:ind w:firstLine="540"/>
        <w:jc w:val="both"/>
        <w:rPr>
          <w:rFonts w:ascii="Times New Roman" w:hAnsi="Times New Roman" w:cs="Times New Roman"/>
          <w:sz w:val="28"/>
          <w:szCs w:val="28"/>
        </w:rPr>
      </w:pP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Субсидия = Н x РЖ,</w:t>
      </w:r>
    </w:p>
    <w:p w:rsidR="00FC76E2" w:rsidRDefault="00FC76E2" w:rsidP="00FC76E2">
      <w:pPr>
        <w:pStyle w:val="ConsPlusNormal"/>
        <w:ind w:firstLine="540"/>
        <w:jc w:val="both"/>
        <w:rPr>
          <w:rFonts w:ascii="Times New Roman" w:hAnsi="Times New Roman" w:cs="Times New Roman"/>
          <w:sz w:val="28"/>
          <w:szCs w:val="28"/>
        </w:rPr>
      </w:pP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где:</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РЖ норма предоставления общей площади жилого помещения, установленная для семей разной численности: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33 квадратных метра общей площади жилого помещения - для семьи, состоящей из одного человека;</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42 квадратных метра общей площади жилого помещения - для семьи, состоящей из двух человек;</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18 квадратных метров общей площади жилого помещения на каждого члена семьи - для семьи, состоящей из трех и более человек.</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Н норматив стоимости 1 кв. м общей площади жилого помещения </w:t>
      </w:r>
      <w:r w:rsidRPr="0097369B">
        <w:rPr>
          <w:rFonts w:ascii="Times New Roman" w:hAnsi="Times New Roman" w:cs="Times New Roman"/>
          <w:sz w:val="28"/>
          <w:szCs w:val="28"/>
        </w:rPr>
        <w:lastRenderedPageBreak/>
        <w:t xml:space="preserve">определяется исходя из норматива стоимости одного квадратного метра общей площади жилого помещения по Нижневартовскому району, установленного Региональной службой по тарифам Ханты-Мансийского автономного округа </w:t>
      </w:r>
      <w:r>
        <w:rPr>
          <w:rFonts w:ascii="Times New Roman" w:hAnsi="Times New Roman" w:cs="Times New Roman"/>
          <w:sz w:val="28"/>
          <w:szCs w:val="28"/>
        </w:rPr>
        <w:t>–</w:t>
      </w:r>
      <w:r w:rsidRPr="0097369B">
        <w:rPr>
          <w:rFonts w:ascii="Times New Roman" w:hAnsi="Times New Roman" w:cs="Times New Roman"/>
          <w:sz w:val="28"/>
          <w:szCs w:val="28"/>
        </w:rPr>
        <w:t xml:space="preserve"> Югры</w:t>
      </w:r>
      <w:r>
        <w:rPr>
          <w:rFonts w:ascii="Times New Roman" w:hAnsi="Times New Roman" w:cs="Times New Roman"/>
          <w:sz w:val="28"/>
          <w:szCs w:val="28"/>
        </w:rPr>
        <w:t xml:space="preserve"> на первый квартал 2017 года</w:t>
      </w:r>
      <w:r w:rsidRPr="0097369B">
        <w:rPr>
          <w:rFonts w:ascii="Times New Roman" w:hAnsi="Times New Roman" w:cs="Times New Roman"/>
          <w:sz w:val="28"/>
          <w:szCs w:val="28"/>
        </w:rPr>
        <w:t>, в домах капитального и деревянного исполнения.</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17. Членами </w:t>
      </w:r>
      <w:r w:rsidRPr="0097369B">
        <w:rPr>
          <w:rFonts w:ascii="Times New Roman" w:hAnsi="Times New Roman" w:cs="Times New Roman"/>
          <w:sz w:val="28"/>
          <w:szCs w:val="28"/>
        </w:rPr>
        <w:t xml:space="preserve">семьи </w:t>
      </w:r>
      <w:r>
        <w:rPr>
          <w:rFonts w:ascii="Times New Roman" w:hAnsi="Times New Roman" w:cs="Times New Roman"/>
          <w:sz w:val="28"/>
          <w:szCs w:val="28"/>
        </w:rPr>
        <w:t xml:space="preserve">участника мероприятия </w:t>
      </w:r>
      <w:r w:rsidRPr="0097369B">
        <w:rPr>
          <w:rFonts w:ascii="Times New Roman" w:hAnsi="Times New Roman" w:cs="Times New Roman"/>
          <w:sz w:val="28"/>
          <w:szCs w:val="28"/>
        </w:rPr>
        <w:t>признаются проживающие совместно и зарегистрированные по месту жительства в данном жилом помещении супруги, а также их дети и родители. Другие родственники, нетрудоспособные иждивенцы и, в исключительных случаях, иные граждане, проживающие совместно и зарегистрированные по месту жительства в данном жилом помещении, признаются членами семьи, если они вселены заявителем в жилое помещение в качестве членов семьи.</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18. </w:t>
      </w:r>
      <w:r w:rsidRPr="0097369B">
        <w:rPr>
          <w:rFonts w:ascii="Times New Roman" w:hAnsi="Times New Roman" w:cs="Times New Roman"/>
          <w:sz w:val="28"/>
          <w:szCs w:val="28"/>
        </w:rPr>
        <w:t xml:space="preserve">При расчете размера субсидии право участников </w:t>
      </w:r>
      <w:r>
        <w:rPr>
          <w:rFonts w:ascii="Times New Roman" w:hAnsi="Times New Roman" w:cs="Times New Roman"/>
          <w:sz w:val="28"/>
          <w:szCs w:val="28"/>
        </w:rPr>
        <w:t>мероприятия на</w:t>
      </w:r>
      <w:r w:rsidRPr="0097369B">
        <w:rPr>
          <w:rFonts w:ascii="Times New Roman" w:hAnsi="Times New Roman" w:cs="Times New Roman"/>
          <w:sz w:val="28"/>
          <w:szCs w:val="28"/>
        </w:rPr>
        <w:t xml:space="preserve"> дополнительную площадь не учитывается.</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если в составе семьи получателя есть члены семьи, использовавшие ранее право на получение мер государственной поддержки на улучшение жилищных условий за счет средств бюджетной системы Российской Федерации, либо таковым является сам получатель, такие граждане не учитываются при расчете субсидии.</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 С использованием субсидии граждане должны приобрести одно или несколько жилых помещений в виде квартир, индивидуальных жилых домов, соответствующих санитарно-техническим требованиям, благоустроенных применительно к условиям населенного пункта, выбранного для постоянного проживания, и пригодных для проживания.</w:t>
      </w:r>
    </w:p>
    <w:p w:rsidR="00FC76E2" w:rsidRDefault="00FC76E2" w:rsidP="00FC76E2">
      <w:pPr>
        <w:autoSpaceDE w:val="0"/>
        <w:autoSpaceDN w:val="0"/>
        <w:adjustRightInd w:val="0"/>
        <w:ind w:firstLine="540"/>
        <w:jc w:val="both"/>
      </w:pPr>
      <w:r w:rsidRPr="00411E62">
        <w:t>При этом заключение договора приобретения жилого помещения и государственная регистрация права собственности на жилое помещение должны быть осуществлены не ранее начала срока действия гарантийного письма, подтверждающего право гражданина на получение субсидии.</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Не допускается приобретение индивидуальных жилых домов, расположенных на дачных, огородных или садовых участках.</w:t>
      </w:r>
    </w:p>
    <w:p w:rsidR="00FC76E2" w:rsidRPr="0097369B" w:rsidRDefault="00E04AFB"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FC76E2">
        <w:rPr>
          <w:rFonts w:ascii="Times New Roman" w:hAnsi="Times New Roman" w:cs="Times New Roman"/>
          <w:sz w:val="28"/>
          <w:szCs w:val="28"/>
        </w:rPr>
        <w:t xml:space="preserve">. </w:t>
      </w:r>
      <w:r w:rsidR="00FC76E2" w:rsidRPr="0097369B">
        <w:rPr>
          <w:rFonts w:ascii="Times New Roman" w:hAnsi="Times New Roman" w:cs="Times New Roman"/>
          <w:sz w:val="28"/>
          <w:szCs w:val="28"/>
        </w:rPr>
        <w:t xml:space="preserve">Если стоимость приобретаемого участниками </w:t>
      </w:r>
      <w:r w:rsidR="00FC76E2">
        <w:rPr>
          <w:rFonts w:ascii="Times New Roman" w:hAnsi="Times New Roman" w:cs="Times New Roman"/>
          <w:sz w:val="28"/>
          <w:szCs w:val="28"/>
        </w:rPr>
        <w:t xml:space="preserve">мероприятия жилого </w:t>
      </w:r>
      <w:r w:rsidR="00FC76E2" w:rsidRPr="0097369B">
        <w:rPr>
          <w:rFonts w:ascii="Times New Roman" w:hAnsi="Times New Roman" w:cs="Times New Roman"/>
          <w:sz w:val="28"/>
          <w:szCs w:val="28"/>
        </w:rPr>
        <w:t>помещения меньше размера предоставляемой им субсидии, перечисление субсидии осуществляется по стоимости, указанной в договоре купли-продажи жилого помещения.</w:t>
      </w:r>
    </w:p>
    <w:p w:rsidR="00FC76E2"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Если стоимость приобретаемого участниками </w:t>
      </w:r>
      <w:r>
        <w:rPr>
          <w:rFonts w:ascii="Times New Roman" w:hAnsi="Times New Roman" w:cs="Times New Roman"/>
          <w:sz w:val="28"/>
          <w:szCs w:val="28"/>
        </w:rPr>
        <w:t xml:space="preserve">мероприятия </w:t>
      </w:r>
      <w:r w:rsidRPr="0097369B">
        <w:rPr>
          <w:rFonts w:ascii="Times New Roman" w:hAnsi="Times New Roman" w:cs="Times New Roman"/>
          <w:sz w:val="28"/>
          <w:szCs w:val="28"/>
        </w:rPr>
        <w:t>помещения превышает размер предоставляемой им субсидии, перечисление субсидии осуществляется в размере предоставляемой субсидии.</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04AFB">
        <w:rPr>
          <w:rFonts w:ascii="Times New Roman" w:hAnsi="Times New Roman" w:cs="Times New Roman"/>
          <w:sz w:val="28"/>
          <w:szCs w:val="28"/>
        </w:rPr>
        <w:t>1</w:t>
      </w:r>
      <w:r>
        <w:rPr>
          <w:rFonts w:ascii="Times New Roman" w:hAnsi="Times New Roman" w:cs="Times New Roman"/>
          <w:sz w:val="28"/>
          <w:szCs w:val="28"/>
        </w:rPr>
        <w:t xml:space="preserve">. Приобретаемое жилое помещение оформляется в долевую собственность всех членов семьи участника мероприятия.  </w:t>
      </w:r>
    </w:p>
    <w:p w:rsidR="00FC76E2" w:rsidRDefault="00FC76E2" w:rsidP="00FC76E2">
      <w:pPr>
        <w:pStyle w:val="ConsPlusNormal"/>
        <w:ind w:firstLine="540"/>
        <w:jc w:val="both"/>
        <w:rPr>
          <w:rFonts w:ascii="Times New Roman" w:hAnsi="Times New Roman" w:cs="Times New Roman"/>
          <w:sz w:val="28"/>
          <w:szCs w:val="28"/>
        </w:rPr>
      </w:pPr>
      <w:r w:rsidRPr="00947F02">
        <w:rPr>
          <w:rFonts w:ascii="Times New Roman" w:hAnsi="Times New Roman" w:cs="Times New Roman"/>
          <w:sz w:val="28"/>
          <w:szCs w:val="28"/>
        </w:rPr>
        <w:t>Расходы по оформлению жилья в собственность граждане, получившие субсидию, несут за счет собственных средств.</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04AFB">
        <w:rPr>
          <w:rFonts w:ascii="Times New Roman" w:hAnsi="Times New Roman" w:cs="Times New Roman"/>
          <w:sz w:val="28"/>
          <w:szCs w:val="28"/>
        </w:rPr>
        <w:t>2</w:t>
      </w:r>
      <w:r>
        <w:rPr>
          <w:rFonts w:ascii="Times New Roman" w:hAnsi="Times New Roman" w:cs="Times New Roman"/>
          <w:sz w:val="28"/>
          <w:szCs w:val="28"/>
        </w:rPr>
        <w:t>. Перечисление субсидии осуществляется на основании постановления администрации района в течение 20 календарных дней со дня представления участником мероприятия на расчетный счет продавца жилого помещения.</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04AFB">
        <w:rPr>
          <w:rFonts w:ascii="Times New Roman" w:hAnsi="Times New Roman" w:cs="Times New Roman"/>
          <w:sz w:val="28"/>
          <w:szCs w:val="28"/>
        </w:rPr>
        <w:t>3</w:t>
      </w:r>
      <w:r>
        <w:rPr>
          <w:rFonts w:ascii="Times New Roman" w:hAnsi="Times New Roman" w:cs="Times New Roman"/>
          <w:sz w:val="28"/>
          <w:szCs w:val="28"/>
        </w:rPr>
        <w:t xml:space="preserve">. Участник мероприятия для перечисления субсидии представляет в </w:t>
      </w:r>
      <w:r>
        <w:rPr>
          <w:rFonts w:ascii="Times New Roman" w:hAnsi="Times New Roman" w:cs="Times New Roman"/>
          <w:sz w:val="28"/>
          <w:szCs w:val="28"/>
        </w:rPr>
        <w:lastRenderedPageBreak/>
        <w:t>уполномоченный орган  в копиях с одновременным предоставлением оригиналов следующие документы:</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Pr="0097369B">
        <w:rPr>
          <w:rFonts w:ascii="Times New Roman" w:hAnsi="Times New Roman" w:cs="Times New Roman"/>
          <w:sz w:val="28"/>
          <w:szCs w:val="28"/>
        </w:rPr>
        <w:t>оговор</w:t>
      </w:r>
      <w:r>
        <w:rPr>
          <w:rFonts w:ascii="Times New Roman" w:hAnsi="Times New Roman" w:cs="Times New Roman"/>
          <w:sz w:val="28"/>
          <w:szCs w:val="28"/>
        </w:rPr>
        <w:t xml:space="preserve"> на приобретение жилого помещения, зарегистрированный в установленном законодательством Российской Федерации порядке;</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свидетельство</w:t>
      </w:r>
      <w:r w:rsidRPr="0097369B">
        <w:rPr>
          <w:rFonts w:ascii="Times New Roman" w:hAnsi="Times New Roman" w:cs="Times New Roman"/>
          <w:sz w:val="28"/>
          <w:szCs w:val="28"/>
        </w:rPr>
        <w:t xml:space="preserve"> о государственной регистрации права собственности на приобретенн</w:t>
      </w:r>
      <w:r>
        <w:rPr>
          <w:rFonts w:ascii="Times New Roman" w:hAnsi="Times New Roman" w:cs="Times New Roman"/>
          <w:sz w:val="28"/>
          <w:szCs w:val="28"/>
        </w:rPr>
        <w:t>ое</w:t>
      </w:r>
      <w:r w:rsidRPr="0097369B">
        <w:rPr>
          <w:rFonts w:ascii="Times New Roman" w:hAnsi="Times New Roman" w:cs="Times New Roman"/>
          <w:sz w:val="28"/>
          <w:szCs w:val="28"/>
        </w:rPr>
        <w:t xml:space="preserve"> жил</w:t>
      </w:r>
      <w:r>
        <w:rPr>
          <w:rFonts w:ascii="Times New Roman" w:hAnsi="Times New Roman" w:cs="Times New Roman"/>
          <w:sz w:val="28"/>
          <w:szCs w:val="28"/>
        </w:rPr>
        <w:t>ое</w:t>
      </w:r>
      <w:r w:rsidRPr="0097369B">
        <w:rPr>
          <w:rFonts w:ascii="Times New Roman" w:hAnsi="Times New Roman" w:cs="Times New Roman"/>
          <w:sz w:val="28"/>
          <w:szCs w:val="28"/>
        </w:rPr>
        <w:t xml:space="preserve"> помещени</w:t>
      </w:r>
      <w:r>
        <w:rPr>
          <w:rFonts w:ascii="Times New Roman" w:hAnsi="Times New Roman" w:cs="Times New Roman"/>
          <w:sz w:val="28"/>
          <w:szCs w:val="28"/>
        </w:rPr>
        <w:t>е</w:t>
      </w:r>
      <w:r w:rsidRPr="0097369B">
        <w:rPr>
          <w:rFonts w:ascii="Times New Roman" w:hAnsi="Times New Roman" w:cs="Times New Roman"/>
          <w:sz w:val="28"/>
          <w:szCs w:val="28"/>
        </w:rPr>
        <w:t>;</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технический или кадастровый паспорт на приобретенн</w:t>
      </w:r>
      <w:r>
        <w:rPr>
          <w:rFonts w:ascii="Times New Roman" w:hAnsi="Times New Roman" w:cs="Times New Roman"/>
          <w:sz w:val="28"/>
          <w:szCs w:val="28"/>
        </w:rPr>
        <w:t>ое</w:t>
      </w:r>
      <w:r w:rsidRPr="0097369B">
        <w:rPr>
          <w:rFonts w:ascii="Times New Roman" w:hAnsi="Times New Roman" w:cs="Times New Roman"/>
          <w:sz w:val="28"/>
          <w:szCs w:val="28"/>
        </w:rPr>
        <w:t xml:space="preserve"> жил</w:t>
      </w:r>
      <w:r>
        <w:rPr>
          <w:rFonts w:ascii="Times New Roman" w:hAnsi="Times New Roman" w:cs="Times New Roman"/>
          <w:sz w:val="28"/>
          <w:szCs w:val="28"/>
        </w:rPr>
        <w:t>ое</w:t>
      </w:r>
      <w:r w:rsidRPr="0097369B">
        <w:rPr>
          <w:rFonts w:ascii="Times New Roman" w:hAnsi="Times New Roman" w:cs="Times New Roman"/>
          <w:sz w:val="28"/>
          <w:szCs w:val="28"/>
        </w:rPr>
        <w:t xml:space="preserve"> помещени</w:t>
      </w:r>
      <w:r>
        <w:rPr>
          <w:rFonts w:ascii="Times New Roman" w:hAnsi="Times New Roman" w:cs="Times New Roman"/>
          <w:sz w:val="28"/>
          <w:szCs w:val="28"/>
        </w:rPr>
        <w:t>е</w:t>
      </w:r>
      <w:r w:rsidRPr="0097369B">
        <w:rPr>
          <w:rFonts w:ascii="Times New Roman" w:hAnsi="Times New Roman" w:cs="Times New Roman"/>
          <w:sz w:val="28"/>
          <w:szCs w:val="28"/>
        </w:rPr>
        <w:t>;</w:t>
      </w:r>
    </w:p>
    <w:p w:rsidR="00FC76E2"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банковские реквизиты </w:t>
      </w:r>
      <w:r>
        <w:rPr>
          <w:rFonts w:ascii="Times New Roman" w:hAnsi="Times New Roman" w:cs="Times New Roman"/>
          <w:sz w:val="28"/>
          <w:szCs w:val="28"/>
        </w:rPr>
        <w:t>с указанием расчетного счета продавца жилого помещения;</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платежные документы, подтверждающие внесение собственных или заемных средств (при необходимости);</w:t>
      </w:r>
    </w:p>
    <w:p w:rsidR="00FC76E2"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договор безвозмездной передачи в собственность муниципального образования </w:t>
      </w:r>
      <w:r>
        <w:rPr>
          <w:rFonts w:ascii="Times New Roman" w:hAnsi="Times New Roman" w:cs="Times New Roman"/>
          <w:sz w:val="28"/>
          <w:szCs w:val="28"/>
        </w:rPr>
        <w:t>сельское поселение Ваховск</w:t>
      </w:r>
      <w:r w:rsidRPr="0097369B">
        <w:rPr>
          <w:rFonts w:ascii="Times New Roman" w:hAnsi="Times New Roman" w:cs="Times New Roman"/>
          <w:sz w:val="28"/>
          <w:szCs w:val="28"/>
        </w:rPr>
        <w:t>, жилого помещения, надворных постро</w:t>
      </w:r>
      <w:r>
        <w:rPr>
          <w:rFonts w:ascii="Times New Roman" w:hAnsi="Times New Roman" w:cs="Times New Roman"/>
          <w:sz w:val="28"/>
          <w:szCs w:val="28"/>
        </w:rPr>
        <w:t>ек</w:t>
      </w:r>
      <w:r w:rsidRPr="0097369B">
        <w:rPr>
          <w:rFonts w:ascii="Times New Roman" w:hAnsi="Times New Roman" w:cs="Times New Roman"/>
          <w:sz w:val="28"/>
          <w:szCs w:val="28"/>
        </w:rPr>
        <w:t>, находящ</w:t>
      </w:r>
      <w:r>
        <w:rPr>
          <w:rFonts w:ascii="Times New Roman" w:hAnsi="Times New Roman" w:cs="Times New Roman"/>
          <w:sz w:val="28"/>
          <w:szCs w:val="28"/>
        </w:rPr>
        <w:t>ихся</w:t>
      </w:r>
      <w:r w:rsidRPr="0097369B">
        <w:rPr>
          <w:rFonts w:ascii="Times New Roman" w:hAnsi="Times New Roman" w:cs="Times New Roman"/>
          <w:sz w:val="28"/>
          <w:szCs w:val="28"/>
        </w:rPr>
        <w:t xml:space="preserve"> в собственности у граждан</w:t>
      </w:r>
      <w:r>
        <w:rPr>
          <w:rFonts w:ascii="Times New Roman" w:hAnsi="Times New Roman" w:cs="Times New Roman"/>
          <w:sz w:val="28"/>
          <w:szCs w:val="28"/>
        </w:rPr>
        <w:t>;</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акт приема-передачи администрации сельского поселения Ваховск освобождаемого жилого помещения;</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сведения, подтверждающие снятие участника мероприятия и членов его семьи с регистрационного учета по месту жительства (пребывания).</w:t>
      </w: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Title"/>
        <w:ind w:left="5245"/>
        <w:rPr>
          <w:rFonts w:ascii="Times New Roman" w:hAnsi="Times New Roman" w:cs="Times New Roman"/>
          <w:b w:val="0"/>
          <w:sz w:val="28"/>
          <w:szCs w:val="28"/>
        </w:rPr>
      </w:pPr>
      <w:r>
        <w:rPr>
          <w:rFonts w:ascii="Times New Roman" w:hAnsi="Times New Roman" w:cs="Times New Roman"/>
          <w:b w:val="0"/>
          <w:sz w:val="28"/>
          <w:szCs w:val="28"/>
        </w:rPr>
        <w:t>Приложение 1</w:t>
      </w:r>
    </w:p>
    <w:p w:rsidR="00FC76E2" w:rsidRDefault="00FC76E2" w:rsidP="00FC76E2">
      <w:pPr>
        <w:pStyle w:val="ConsPlusTitle"/>
        <w:ind w:left="5245"/>
        <w:rPr>
          <w:rFonts w:ascii="Times New Roman" w:hAnsi="Times New Roman" w:cs="Times New Roman"/>
          <w:b w:val="0"/>
          <w:sz w:val="28"/>
          <w:szCs w:val="28"/>
        </w:rPr>
      </w:pPr>
      <w:r>
        <w:rPr>
          <w:rFonts w:ascii="Times New Roman" w:hAnsi="Times New Roman" w:cs="Times New Roman"/>
          <w:b w:val="0"/>
          <w:sz w:val="28"/>
          <w:szCs w:val="28"/>
        </w:rPr>
        <w:t>к Порядку «Переселение жителей с территорий с низкой плотностью населения и (или) труднодоступных местностей Нижневартовского района (переселение д. Усть-Колекъёган)»</w:t>
      </w: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ПЕРЕЧЕНЬ </w:t>
      </w:r>
    </w:p>
    <w:p w:rsidR="00FC76E2" w:rsidRDefault="00FC76E2" w:rsidP="00FC76E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жилых домов, находящихся в д. Усть- Колекъёган - населенном пункте с низкой плотностью населения и труднодоступной местностью населения</w:t>
      </w:r>
    </w:p>
    <w:p w:rsidR="00FC76E2" w:rsidRDefault="00FC76E2" w:rsidP="00FC76E2">
      <w:pPr>
        <w:pStyle w:val="ConsPlusTitle"/>
        <w:jc w:val="center"/>
        <w:rPr>
          <w:rFonts w:ascii="Times New Roman" w:hAnsi="Times New Roman" w:cs="Times New Roman"/>
          <w:b w:val="0"/>
          <w:sz w:val="28"/>
          <w:szCs w:val="28"/>
        </w:rPr>
      </w:pPr>
    </w:p>
    <w:tbl>
      <w:tblPr>
        <w:tblStyle w:val="a8"/>
        <w:tblW w:w="0" w:type="auto"/>
        <w:tblLook w:val="04A0"/>
      </w:tblPr>
      <w:tblGrid>
        <w:gridCol w:w="675"/>
        <w:gridCol w:w="2552"/>
        <w:gridCol w:w="2835"/>
        <w:gridCol w:w="3544"/>
      </w:tblGrid>
      <w:tr w:rsidR="00FC76E2" w:rsidTr="0064043F">
        <w:tc>
          <w:tcPr>
            <w:tcW w:w="675" w:type="dxa"/>
          </w:tcPr>
          <w:p w:rsidR="00FC76E2" w:rsidRPr="00145F84" w:rsidRDefault="00FC76E2" w:rsidP="0064043F">
            <w:pPr>
              <w:pStyle w:val="ConsPlusTitle"/>
              <w:jc w:val="center"/>
              <w:rPr>
                <w:rFonts w:ascii="Times New Roman" w:hAnsi="Times New Roman" w:cs="Times New Roman"/>
                <w:b w:val="0"/>
                <w:sz w:val="24"/>
                <w:szCs w:val="24"/>
              </w:rPr>
            </w:pPr>
            <w:r w:rsidRPr="00145F84">
              <w:rPr>
                <w:rFonts w:ascii="Times New Roman" w:hAnsi="Times New Roman" w:cs="Times New Roman"/>
                <w:b w:val="0"/>
                <w:sz w:val="24"/>
                <w:szCs w:val="24"/>
              </w:rPr>
              <w:t>№ п/п</w:t>
            </w:r>
          </w:p>
        </w:tc>
        <w:tc>
          <w:tcPr>
            <w:tcW w:w="2552" w:type="dxa"/>
          </w:tcPr>
          <w:p w:rsidR="00FC76E2" w:rsidRDefault="00FC76E2" w:rsidP="0064043F">
            <w:pPr>
              <w:pStyle w:val="ConsPlusTitle"/>
              <w:jc w:val="center"/>
              <w:rPr>
                <w:rFonts w:ascii="Times New Roman" w:hAnsi="Times New Roman" w:cs="Times New Roman"/>
                <w:b w:val="0"/>
                <w:sz w:val="24"/>
                <w:szCs w:val="24"/>
              </w:rPr>
            </w:pPr>
            <w:r w:rsidRPr="00145F84">
              <w:rPr>
                <w:rFonts w:ascii="Times New Roman" w:hAnsi="Times New Roman" w:cs="Times New Roman"/>
                <w:b w:val="0"/>
                <w:sz w:val="24"/>
                <w:szCs w:val="24"/>
              </w:rPr>
              <w:t xml:space="preserve">Адрес </w:t>
            </w:r>
          </w:p>
          <w:p w:rsidR="00FC76E2" w:rsidRPr="00145F84" w:rsidRDefault="00FC76E2" w:rsidP="0064043F">
            <w:pPr>
              <w:pStyle w:val="ConsPlusTitle"/>
              <w:jc w:val="center"/>
              <w:rPr>
                <w:rFonts w:ascii="Times New Roman" w:hAnsi="Times New Roman" w:cs="Times New Roman"/>
                <w:b w:val="0"/>
                <w:sz w:val="24"/>
                <w:szCs w:val="24"/>
              </w:rPr>
            </w:pPr>
            <w:r w:rsidRPr="00145F84">
              <w:rPr>
                <w:rFonts w:ascii="Times New Roman" w:hAnsi="Times New Roman" w:cs="Times New Roman"/>
                <w:b w:val="0"/>
                <w:sz w:val="24"/>
                <w:szCs w:val="24"/>
              </w:rPr>
              <w:t>жилого помещения</w:t>
            </w:r>
          </w:p>
        </w:tc>
        <w:tc>
          <w:tcPr>
            <w:tcW w:w="2835" w:type="dxa"/>
          </w:tcPr>
          <w:p w:rsidR="00FC76E2" w:rsidRDefault="00FC76E2" w:rsidP="0064043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Документ,</w:t>
            </w:r>
          </w:p>
          <w:p w:rsidR="00FC76E2" w:rsidRPr="00145F84" w:rsidRDefault="00FC76E2" w:rsidP="0064043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подтверждающий право пользования жилым помещением</w:t>
            </w:r>
          </w:p>
        </w:tc>
        <w:tc>
          <w:tcPr>
            <w:tcW w:w="3544" w:type="dxa"/>
          </w:tcPr>
          <w:p w:rsidR="00FC76E2" w:rsidRDefault="00FC76E2" w:rsidP="0064043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ФИО </w:t>
            </w:r>
          </w:p>
          <w:p w:rsidR="00FC76E2" w:rsidRPr="00145F84" w:rsidRDefault="00FC76E2" w:rsidP="0064043F">
            <w:pPr>
              <w:pStyle w:val="ConsPlusTitle"/>
              <w:jc w:val="center"/>
              <w:rPr>
                <w:rFonts w:ascii="Times New Roman" w:hAnsi="Times New Roman" w:cs="Times New Roman"/>
                <w:b w:val="0"/>
                <w:sz w:val="24"/>
                <w:szCs w:val="24"/>
              </w:rPr>
            </w:pPr>
            <w:r w:rsidRPr="00145F84">
              <w:rPr>
                <w:rFonts w:ascii="Times New Roman" w:hAnsi="Times New Roman" w:cs="Times New Roman"/>
                <w:b w:val="0"/>
                <w:sz w:val="24"/>
                <w:szCs w:val="24"/>
              </w:rPr>
              <w:t>зарегистрированных</w:t>
            </w:r>
            <w:r>
              <w:rPr>
                <w:rFonts w:ascii="Times New Roman" w:hAnsi="Times New Roman" w:cs="Times New Roman"/>
                <w:b w:val="0"/>
                <w:sz w:val="24"/>
                <w:szCs w:val="24"/>
              </w:rPr>
              <w:t xml:space="preserve"> и проживающих граждан (родственные отношения)</w:t>
            </w:r>
          </w:p>
        </w:tc>
      </w:tr>
      <w:tr w:rsidR="00FC76E2" w:rsidTr="0064043F">
        <w:tc>
          <w:tcPr>
            <w:tcW w:w="675" w:type="dxa"/>
          </w:tcPr>
          <w:p w:rsidR="00FC76E2" w:rsidRDefault="00FC76E2" w:rsidP="0064043F">
            <w:pPr>
              <w:pStyle w:val="ConsPlusTitle"/>
              <w:jc w:val="center"/>
              <w:rPr>
                <w:rFonts w:ascii="Times New Roman" w:hAnsi="Times New Roman" w:cs="Times New Roman"/>
                <w:b w:val="0"/>
                <w:sz w:val="28"/>
                <w:szCs w:val="28"/>
              </w:rPr>
            </w:pPr>
          </w:p>
        </w:tc>
        <w:tc>
          <w:tcPr>
            <w:tcW w:w="2552" w:type="dxa"/>
          </w:tcPr>
          <w:p w:rsidR="00FC76E2" w:rsidRDefault="00FC76E2" w:rsidP="0064043F">
            <w:pPr>
              <w:pStyle w:val="ConsPlusTitle"/>
              <w:jc w:val="center"/>
              <w:rPr>
                <w:rFonts w:ascii="Times New Roman" w:hAnsi="Times New Roman" w:cs="Times New Roman"/>
                <w:b w:val="0"/>
                <w:sz w:val="28"/>
                <w:szCs w:val="28"/>
              </w:rPr>
            </w:pPr>
          </w:p>
        </w:tc>
        <w:tc>
          <w:tcPr>
            <w:tcW w:w="2835" w:type="dxa"/>
          </w:tcPr>
          <w:p w:rsidR="00FC76E2" w:rsidRDefault="00FC76E2" w:rsidP="0064043F">
            <w:pPr>
              <w:pStyle w:val="ConsPlusTitle"/>
              <w:jc w:val="center"/>
              <w:rPr>
                <w:rFonts w:ascii="Times New Roman" w:hAnsi="Times New Roman" w:cs="Times New Roman"/>
                <w:b w:val="0"/>
                <w:sz w:val="28"/>
                <w:szCs w:val="28"/>
              </w:rPr>
            </w:pPr>
          </w:p>
        </w:tc>
        <w:tc>
          <w:tcPr>
            <w:tcW w:w="3544" w:type="dxa"/>
          </w:tcPr>
          <w:p w:rsidR="00FC76E2" w:rsidRDefault="00FC76E2" w:rsidP="0064043F">
            <w:pPr>
              <w:pStyle w:val="ConsPlusTitle"/>
              <w:jc w:val="center"/>
              <w:rPr>
                <w:rFonts w:ascii="Times New Roman" w:hAnsi="Times New Roman" w:cs="Times New Roman"/>
                <w:b w:val="0"/>
                <w:sz w:val="28"/>
                <w:szCs w:val="28"/>
              </w:rPr>
            </w:pPr>
          </w:p>
        </w:tc>
      </w:tr>
      <w:tr w:rsidR="00FC76E2" w:rsidTr="0064043F">
        <w:tc>
          <w:tcPr>
            <w:tcW w:w="675" w:type="dxa"/>
          </w:tcPr>
          <w:p w:rsidR="00FC76E2" w:rsidRDefault="00FC76E2" w:rsidP="0064043F">
            <w:pPr>
              <w:pStyle w:val="ConsPlusTitle"/>
              <w:jc w:val="center"/>
              <w:rPr>
                <w:rFonts w:ascii="Times New Roman" w:hAnsi="Times New Roman" w:cs="Times New Roman"/>
                <w:b w:val="0"/>
                <w:sz w:val="28"/>
                <w:szCs w:val="28"/>
              </w:rPr>
            </w:pPr>
          </w:p>
        </w:tc>
        <w:tc>
          <w:tcPr>
            <w:tcW w:w="2552" w:type="dxa"/>
          </w:tcPr>
          <w:p w:rsidR="00FC76E2" w:rsidRDefault="00FC76E2" w:rsidP="0064043F">
            <w:pPr>
              <w:pStyle w:val="ConsPlusTitle"/>
              <w:jc w:val="center"/>
              <w:rPr>
                <w:rFonts w:ascii="Times New Roman" w:hAnsi="Times New Roman" w:cs="Times New Roman"/>
                <w:b w:val="0"/>
                <w:sz w:val="28"/>
                <w:szCs w:val="28"/>
              </w:rPr>
            </w:pPr>
          </w:p>
        </w:tc>
        <w:tc>
          <w:tcPr>
            <w:tcW w:w="2835" w:type="dxa"/>
          </w:tcPr>
          <w:p w:rsidR="00FC76E2" w:rsidRDefault="00FC76E2" w:rsidP="0064043F">
            <w:pPr>
              <w:pStyle w:val="ConsPlusTitle"/>
              <w:jc w:val="center"/>
              <w:rPr>
                <w:rFonts w:ascii="Times New Roman" w:hAnsi="Times New Roman" w:cs="Times New Roman"/>
                <w:b w:val="0"/>
                <w:sz w:val="28"/>
                <w:szCs w:val="28"/>
              </w:rPr>
            </w:pPr>
          </w:p>
        </w:tc>
        <w:tc>
          <w:tcPr>
            <w:tcW w:w="3544" w:type="dxa"/>
          </w:tcPr>
          <w:p w:rsidR="00FC76E2" w:rsidRDefault="00FC76E2" w:rsidP="0064043F">
            <w:pPr>
              <w:pStyle w:val="ConsPlusTitle"/>
              <w:jc w:val="center"/>
              <w:rPr>
                <w:rFonts w:ascii="Times New Roman" w:hAnsi="Times New Roman" w:cs="Times New Roman"/>
                <w:b w:val="0"/>
                <w:sz w:val="28"/>
                <w:szCs w:val="28"/>
              </w:rPr>
            </w:pPr>
          </w:p>
        </w:tc>
      </w:tr>
      <w:tr w:rsidR="00FC76E2" w:rsidTr="0064043F">
        <w:tc>
          <w:tcPr>
            <w:tcW w:w="675" w:type="dxa"/>
          </w:tcPr>
          <w:p w:rsidR="00FC76E2" w:rsidRDefault="00FC76E2" w:rsidP="0064043F">
            <w:pPr>
              <w:pStyle w:val="ConsPlusTitle"/>
              <w:jc w:val="center"/>
              <w:rPr>
                <w:rFonts w:ascii="Times New Roman" w:hAnsi="Times New Roman" w:cs="Times New Roman"/>
                <w:b w:val="0"/>
                <w:sz w:val="28"/>
                <w:szCs w:val="28"/>
              </w:rPr>
            </w:pPr>
          </w:p>
        </w:tc>
        <w:tc>
          <w:tcPr>
            <w:tcW w:w="2552" w:type="dxa"/>
          </w:tcPr>
          <w:p w:rsidR="00FC76E2" w:rsidRDefault="00FC76E2" w:rsidP="0064043F">
            <w:pPr>
              <w:pStyle w:val="ConsPlusTitle"/>
              <w:jc w:val="center"/>
              <w:rPr>
                <w:rFonts w:ascii="Times New Roman" w:hAnsi="Times New Roman" w:cs="Times New Roman"/>
                <w:b w:val="0"/>
                <w:sz w:val="28"/>
                <w:szCs w:val="28"/>
              </w:rPr>
            </w:pPr>
          </w:p>
        </w:tc>
        <w:tc>
          <w:tcPr>
            <w:tcW w:w="2835" w:type="dxa"/>
          </w:tcPr>
          <w:p w:rsidR="00FC76E2" w:rsidRDefault="00FC76E2" w:rsidP="0064043F">
            <w:pPr>
              <w:pStyle w:val="ConsPlusTitle"/>
              <w:jc w:val="center"/>
              <w:rPr>
                <w:rFonts w:ascii="Times New Roman" w:hAnsi="Times New Roman" w:cs="Times New Roman"/>
                <w:b w:val="0"/>
                <w:sz w:val="28"/>
                <w:szCs w:val="28"/>
              </w:rPr>
            </w:pPr>
          </w:p>
        </w:tc>
        <w:tc>
          <w:tcPr>
            <w:tcW w:w="3544" w:type="dxa"/>
          </w:tcPr>
          <w:p w:rsidR="00FC76E2" w:rsidRDefault="00FC76E2" w:rsidP="0064043F">
            <w:pPr>
              <w:pStyle w:val="ConsPlusTitle"/>
              <w:jc w:val="center"/>
              <w:rPr>
                <w:rFonts w:ascii="Times New Roman" w:hAnsi="Times New Roman" w:cs="Times New Roman"/>
                <w:b w:val="0"/>
                <w:sz w:val="28"/>
                <w:szCs w:val="28"/>
              </w:rPr>
            </w:pPr>
          </w:p>
        </w:tc>
      </w:tr>
    </w:tbl>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Pr="001D03E4" w:rsidRDefault="00FC76E2" w:rsidP="00FC76E2">
      <w:pPr>
        <w:pStyle w:val="ConsPlusTitle"/>
        <w:ind w:left="5245"/>
        <w:rPr>
          <w:rFonts w:ascii="Times New Roman" w:hAnsi="Times New Roman" w:cs="Times New Roman"/>
          <w:b w:val="0"/>
          <w:sz w:val="28"/>
          <w:szCs w:val="28"/>
        </w:rPr>
      </w:pPr>
      <w:r w:rsidRPr="001D03E4">
        <w:rPr>
          <w:rFonts w:ascii="Times New Roman" w:hAnsi="Times New Roman" w:cs="Times New Roman"/>
          <w:b w:val="0"/>
          <w:sz w:val="28"/>
          <w:szCs w:val="28"/>
        </w:rPr>
        <w:t>Приложение 2</w:t>
      </w:r>
    </w:p>
    <w:p w:rsidR="00FC76E2" w:rsidRPr="001D03E4" w:rsidRDefault="00FC76E2" w:rsidP="00FC76E2">
      <w:pPr>
        <w:pStyle w:val="ConsPlusTitle"/>
        <w:ind w:left="5245"/>
        <w:rPr>
          <w:rFonts w:ascii="Times New Roman" w:hAnsi="Times New Roman" w:cs="Times New Roman"/>
          <w:b w:val="0"/>
          <w:sz w:val="28"/>
          <w:szCs w:val="28"/>
        </w:rPr>
      </w:pPr>
      <w:r w:rsidRPr="001D03E4">
        <w:rPr>
          <w:rFonts w:ascii="Times New Roman" w:hAnsi="Times New Roman" w:cs="Times New Roman"/>
          <w:b w:val="0"/>
          <w:sz w:val="28"/>
          <w:szCs w:val="28"/>
        </w:rPr>
        <w:t xml:space="preserve">к </w:t>
      </w:r>
      <w:r>
        <w:rPr>
          <w:rFonts w:ascii="Times New Roman" w:hAnsi="Times New Roman" w:cs="Times New Roman"/>
          <w:b w:val="0"/>
          <w:sz w:val="28"/>
          <w:szCs w:val="28"/>
        </w:rPr>
        <w:t>П</w:t>
      </w:r>
      <w:r w:rsidRPr="001D03E4">
        <w:rPr>
          <w:rFonts w:ascii="Times New Roman" w:hAnsi="Times New Roman" w:cs="Times New Roman"/>
          <w:b w:val="0"/>
          <w:sz w:val="28"/>
          <w:szCs w:val="28"/>
        </w:rPr>
        <w:t>орядку «Переселение жителей с территорий с низкой плотностью населения и (или) труднодоступных местностей Нижневартовского района (переселение д. Усть-Колекъёган)»</w:t>
      </w:r>
    </w:p>
    <w:p w:rsidR="00FC76E2" w:rsidRPr="001D03E4" w:rsidRDefault="00FC76E2" w:rsidP="00FC76E2">
      <w:pPr>
        <w:pStyle w:val="ConsPlusTitle"/>
        <w:ind w:left="5245"/>
        <w:rPr>
          <w:rFonts w:ascii="Times New Roman" w:hAnsi="Times New Roman" w:cs="Times New Roman"/>
          <w:b w:val="0"/>
          <w:sz w:val="28"/>
          <w:szCs w:val="28"/>
        </w:rPr>
      </w:pPr>
    </w:p>
    <w:p w:rsidR="00FC76E2" w:rsidRPr="001D03E4" w:rsidRDefault="00FC76E2" w:rsidP="00FC76E2">
      <w:pPr>
        <w:pStyle w:val="ConsPlusTitle"/>
        <w:ind w:left="5245"/>
        <w:rPr>
          <w:rFonts w:ascii="Times New Roman" w:hAnsi="Times New Roman" w:cs="Times New Roman"/>
          <w:b w:val="0"/>
          <w:sz w:val="28"/>
          <w:szCs w:val="28"/>
        </w:rPr>
      </w:pPr>
    </w:p>
    <w:p w:rsidR="00FC76E2" w:rsidRPr="001D03E4" w:rsidRDefault="00FC76E2" w:rsidP="00FC76E2">
      <w:pPr>
        <w:pStyle w:val="ConsPlusTitle"/>
        <w:ind w:left="5245"/>
        <w:rPr>
          <w:rFonts w:ascii="Times New Roman" w:hAnsi="Times New Roman" w:cs="Times New Roman"/>
          <w:b w:val="0"/>
          <w:sz w:val="28"/>
          <w:szCs w:val="28"/>
        </w:rPr>
      </w:pPr>
    </w:p>
    <w:p w:rsidR="00FC76E2" w:rsidRPr="001D03E4" w:rsidRDefault="00FC76E2" w:rsidP="00FC76E2">
      <w:pPr>
        <w:pStyle w:val="ConsPlusTitle"/>
        <w:ind w:left="5245"/>
        <w:rPr>
          <w:rFonts w:ascii="Times New Roman" w:hAnsi="Times New Roman" w:cs="Times New Roman"/>
          <w:b w:val="0"/>
          <w:sz w:val="28"/>
          <w:szCs w:val="28"/>
        </w:rPr>
      </w:pPr>
    </w:p>
    <w:p w:rsidR="00FC76E2" w:rsidRPr="001D03E4" w:rsidRDefault="00FC76E2" w:rsidP="00FC76E2">
      <w:pPr>
        <w:ind w:left="3544"/>
        <w:rPr>
          <w:spacing w:val="4"/>
        </w:rPr>
      </w:pPr>
      <w:r w:rsidRPr="001D03E4">
        <w:rPr>
          <w:spacing w:val="4"/>
        </w:rPr>
        <w:t>В администрацию Нижневартовского района</w:t>
      </w:r>
    </w:p>
    <w:p w:rsidR="00FC76E2" w:rsidRPr="001D03E4" w:rsidRDefault="00FC76E2" w:rsidP="00FC76E2">
      <w:pPr>
        <w:spacing w:line="360" w:lineRule="auto"/>
        <w:ind w:left="3544"/>
      </w:pPr>
      <w:r w:rsidRPr="001D03E4">
        <w:t xml:space="preserve">________________________________________ </w:t>
      </w:r>
    </w:p>
    <w:p w:rsidR="00FC76E2" w:rsidRPr="001D03E4" w:rsidRDefault="00FC76E2" w:rsidP="00FC76E2">
      <w:pPr>
        <w:tabs>
          <w:tab w:val="left" w:pos="3885"/>
        </w:tabs>
        <w:spacing w:line="360" w:lineRule="auto"/>
        <w:ind w:left="3544"/>
      </w:pPr>
      <w:r w:rsidRPr="001D03E4">
        <w:t>________________________________________</w:t>
      </w:r>
    </w:p>
    <w:p w:rsidR="00FC76E2" w:rsidRPr="001D03E4" w:rsidRDefault="00FC76E2" w:rsidP="00FC76E2">
      <w:pPr>
        <w:tabs>
          <w:tab w:val="left" w:pos="3885"/>
        </w:tabs>
        <w:spacing w:line="360" w:lineRule="auto"/>
        <w:ind w:left="3544"/>
      </w:pPr>
      <w:r w:rsidRPr="001D03E4">
        <w:t>________________________________________</w:t>
      </w:r>
    </w:p>
    <w:p w:rsidR="00FC76E2" w:rsidRPr="001D03E4" w:rsidRDefault="00FC76E2" w:rsidP="00FC76E2">
      <w:pPr>
        <w:tabs>
          <w:tab w:val="left" w:pos="5103"/>
        </w:tabs>
        <w:ind w:left="3544"/>
      </w:pPr>
      <w:r w:rsidRPr="001D03E4">
        <w:t xml:space="preserve">                                          (Ф.И.О.)</w:t>
      </w:r>
    </w:p>
    <w:p w:rsidR="00FC76E2" w:rsidRPr="001D03E4" w:rsidRDefault="00FC76E2" w:rsidP="00FC76E2">
      <w:pPr>
        <w:spacing w:line="360" w:lineRule="auto"/>
        <w:ind w:left="3544"/>
      </w:pPr>
      <w:r w:rsidRPr="001D03E4">
        <w:t>проживающего в жилом помещении, расположенном по адресу:</w:t>
      </w:r>
      <w:r>
        <w:t>_</w:t>
      </w:r>
      <w:r w:rsidRPr="001D03E4">
        <w:t>________________________</w:t>
      </w:r>
    </w:p>
    <w:p w:rsidR="00FC76E2" w:rsidRPr="001D03E4" w:rsidRDefault="00FC76E2" w:rsidP="00FC76E2">
      <w:pPr>
        <w:spacing w:line="360" w:lineRule="auto"/>
        <w:ind w:left="3544"/>
      </w:pPr>
      <w:r w:rsidRPr="001D03E4">
        <w:t>________</w:t>
      </w:r>
      <w:r>
        <w:t>_</w:t>
      </w:r>
      <w:r w:rsidRPr="001D03E4">
        <w:t xml:space="preserve">________________________________ </w:t>
      </w:r>
    </w:p>
    <w:p w:rsidR="00FC76E2" w:rsidRPr="001D03E4" w:rsidRDefault="00FC76E2" w:rsidP="00FC76E2">
      <w:pPr>
        <w:spacing w:line="360" w:lineRule="auto"/>
        <w:ind w:left="3544"/>
      </w:pPr>
      <w:r w:rsidRPr="001D03E4">
        <w:t>_________________________________________</w:t>
      </w:r>
    </w:p>
    <w:p w:rsidR="00FC76E2" w:rsidRPr="001D03E4" w:rsidRDefault="00FC76E2" w:rsidP="00FC76E2">
      <w:pPr>
        <w:ind w:left="3544"/>
      </w:pPr>
      <w:r w:rsidRPr="001D03E4">
        <w:t>Тел.:_____________________________________</w:t>
      </w:r>
    </w:p>
    <w:p w:rsidR="00FC76E2" w:rsidRPr="001D03E4" w:rsidRDefault="00FC76E2" w:rsidP="00FC76E2">
      <w:pPr>
        <w:ind w:left="3544"/>
        <w:jc w:val="center"/>
      </w:pPr>
    </w:p>
    <w:p w:rsidR="00FC76E2" w:rsidRPr="001D03E4" w:rsidRDefault="00FC76E2" w:rsidP="00FC76E2">
      <w:pPr>
        <w:jc w:val="center"/>
      </w:pPr>
    </w:p>
    <w:p w:rsidR="00FC76E2" w:rsidRPr="001D03E4" w:rsidRDefault="00FC76E2" w:rsidP="00FC76E2">
      <w:pPr>
        <w:pStyle w:val="ConsPlusNonformat"/>
        <w:jc w:val="center"/>
        <w:rPr>
          <w:rFonts w:ascii="Times New Roman" w:hAnsi="Times New Roman" w:cs="Times New Roman"/>
          <w:sz w:val="28"/>
          <w:szCs w:val="28"/>
        </w:rPr>
      </w:pPr>
      <w:r w:rsidRPr="001D03E4">
        <w:rPr>
          <w:rFonts w:ascii="Times New Roman" w:hAnsi="Times New Roman" w:cs="Times New Roman"/>
          <w:sz w:val="28"/>
          <w:szCs w:val="28"/>
        </w:rPr>
        <w:t>З А Я В Л Е Н И Е</w:t>
      </w:r>
    </w:p>
    <w:p w:rsidR="00FC76E2" w:rsidRPr="001D03E4" w:rsidRDefault="00FC76E2" w:rsidP="00FC76E2">
      <w:pPr>
        <w:pStyle w:val="ConsPlusNonformat"/>
        <w:jc w:val="center"/>
        <w:rPr>
          <w:rFonts w:ascii="Times New Roman" w:hAnsi="Times New Roman" w:cs="Times New Roman"/>
          <w:sz w:val="28"/>
          <w:szCs w:val="28"/>
        </w:rPr>
      </w:pPr>
    </w:p>
    <w:p w:rsidR="00FC76E2" w:rsidRPr="001D03E4" w:rsidRDefault="00FC76E2" w:rsidP="00FC76E2">
      <w:pPr>
        <w:pStyle w:val="ConsPlusNonformat"/>
        <w:ind w:firstLine="708"/>
        <w:jc w:val="both"/>
        <w:rPr>
          <w:rFonts w:ascii="Times New Roman" w:hAnsi="Times New Roman" w:cs="Times New Roman"/>
          <w:b/>
          <w:sz w:val="28"/>
          <w:szCs w:val="28"/>
        </w:rPr>
      </w:pPr>
      <w:r w:rsidRPr="001D03E4">
        <w:rPr>
          <w:rFonts w:ascii="Times New Roman" w:hAnsi="Times New Roman" w:cs="Times New Roman"/>
          <w:sz w:val="28"/>
          <w:szCs w:val="28"/>
        </w:rPr>
        <w:t xml:space="preserve">Прошу предоставить мне _______________________________________ __________________________________________________________________на состав семьи ______ человек(а) жилищную субсидию на приобретение жилья в собственность в рамках </w:t>
      </w:r>
      <w:r w:rsidRPr="001D03E4">
        <w:rPr>
          <w:rFonts w:ascii="Times New Roman" w:hAnsi="Times New Roman" w:cs="Times New Roman"/>
          <w:b/>
          <w:sz w:val="28"/>
          <w:szCs w:val="28"/>
        </w:rPr>
        <w:t xml:space="preserve">реализации подпрограммы  </w:t>
      </w:r>
      <w:r w:rsidRPr="001D03E4">
        <w:rPr>
          <w:rFonts w:ascii="Times New Roman" w:eastAsia="Calibri" w:hAnsi="Times New Roman" w:cs="Times New Roman"/>
          <w:b/>
          <w:sz w:val="28"/>
          <w:szCs w:val="28"/>
        </w:rPr>
        <w:t>«Переселение жителей с территорий с низкой плотностью населения и (или) труднодоступн</w:t>
      </w:r>
      <w:r>
        <w:rPr>
          <w:rFonts w:ascii="Times New Roman" w:eastAsia="Calibri" w:hAnsi="Times New Roman" w:cs="Times New Roman"/>
          <w:b/>
          <w:sz w:val="28"/>
          <w:szCs w:val="28"/>
        </w:rPr>
        <w:t>ой</w:t>
      </w:r>
      <w:r w:rsidRPr="001D03E4">
        <w:rPr>
          <w:rFonts w:ascii="Times New Roman" w:eastAsia="Calibri" w:hAnsi="Times New Roman" w:cs="Times New Roman"/>
          <w:b/>
          <w:sz w:val="28"/>
          <w:szCs w:val="28"/>
        </w:rPr>
        <w:t xml:space="preserve"> местност</w:t>
      </w:r>
      <w:r>
        <w:rPr>
          <w:rFonts w:ascii="Times New Roman" w:eastAsia="Calibri" w:hAnsi="Times New Roman" w:cs="Times New Roman"/>
          <w:b/>
          <w:sz w:val="28"/>
          <w:szCs w:val="28"/>
        </w:rPr>
        <w:t>ью</w:t>
      </w:r>
      <w:r w:rsidRPr="001D03E4">
        <w:rPr>
          <w:rFonts w:ascii="Times New Roman" w:eastAsia="Calibri" w:hAnsi="Times New Roman" w:cs="Times New Roman"/>
          <w:b/>
          <w:sz w:val="28"/>
          <w:szCs w:val="28"/>
        </w:rPr>
        <w:t xml:space="preserve"> Нижневартовского района (переселение д. Усть-Колекъёг) муниципальной программы «Обеспечение доступным и комфортным жильем жителей Нижневартовского района в 2014-2020 годы» от 02.12.2013 № 2552</w:t>
      </w:r>
      <w:r w:rsidRPr="001D03E4">
        <w:rPr>
          <w:rFonts w:ascii="Times New Roman" w:hAnsi="Times New Roman" w:cs="Times New Roman"/>
          <w:b/>
          <w:sz w:val="28"/>
          <w:szCs w:val="28"/>
        </w:rPr>
        <w:t xml:space="preserve">.  </w:t>
      </w:r>
    </w:p>
    <w:p w:rsidR="00FC76E2" w:rsidRPr="001D03E4" w:rsidRDefault="00FC76E2" w:rsidP="00FC76E2">
      <w:pPr>
        <w:pStyle w:val="ConsPlusNonformat"/>
        <w:spacing w:line="276" w:lineRule="auto"/>
        <w:ind w:firstLine="708"/>
        <w:jc w:val="both"/>
        <w:rPr>
          <w:rFonts w:ascii="Times New Roman" w:hAnsi="Times New Roman" w:cs="Times New Roman"/>
          <w:sz w:val="28"/>
          <w:szCs w:val="28"/>
        </w:rPr>
      </w:pPr>
      <w:r w:rsidRPr="001D03E4">
        <w:rPr>
          <w:rFonts w:ascii="Times New Roman" w:hAnsi="Times New Roman" w:cs="Times New Roman"/>
          <w:sz w:val="28"/>
          <w:szCs w:val="28"/>
        </w:rPr>
        <w:t>Проживаю и зарегистрирован(а) в жилом помещении, расположенном по адресу:</w:t>
      </w:r>
    </w:p>
    <w:p w:rsidR="00FC76E2" w:rsidRPr="001D03E4" w:rsidRDefault="00FC76E2" w:rsidP="00FC76E2">
      <w:pPr>
        <w:pStyle w:val="ConsPlusNonformat"/>
        <w:spacing w:line="276" w:lineRule="auto"/>
        <w:jc w:val="both"/>
        <w:rPr>
          <w:rFonts w:ascii="Times New Roman" w:hAnsi="Times New Roman" w:cs="Times New Roman"/>
          <w:sz w:val="28"/>
          <w:szCs w:val="28"/>
        </w:rPr>
      </w:pPr>
      <w:r w:rsidRPr="001D03E4">
        <w:rPr>
          <w:rFonts w:ascii="Times New Roman" w:hAnsi="Times New Roman" w:cs="Times New Roman"/>
          <w:sz w:val="28"/>
          <w:szCs w:val="28"/>
        </w:rPr>
        <w:t>________________________</w:t>
      </w:r>
      <w:r>
        <w:rPr>
          <w:rFonts w:ascii="Times New Roman" w:hAnsi="Times New Roman" w:cs="Times New Roman"/>
          <w:sz w:val="28"/>
          <w:szCs w:val="28"/>
        </w:rPr>
        <w:t>____</w:t>
      </w:r>
      <w:r w:rsidRPr="001D03E4">
        <w:rPr>
          <w:rFonts w:ascii="Times New Roman" w:hAnsi="Times New Roman" w:cs="Times New Roman"/>
          <w:sz w:val="28"/>
          <w:szCs w:val="28"/>
        </w:rPr>
        <w:t>______________________________________</w:t>
      </w:r>
    </w:p>
    <w:p w:rsidR="00FC76E2" w:rsidRPr="001D03E4" w:rsidRDefault="00FC76E2" w:rsidP="00FC76E2">
      <w:pPr>
        <w:pStyle w:val="ConsPlusNonformat"/>
        <w:spacing w:line="276" w:lineRule="auto"/>
        <w:jc w:val="both"/>
        <w:rPr>
          <w:rFonts w:ascii="Times New Roman" w:hAnsi="Times New Roman" w:cs="Times New Roman"/>
          <w:sz w:val="28"/>
          <w:szCs w:val="28"/>
        </w:rPr>
      </w:pPr>
      <w:r w:rsidRPr="001D03E4">
        <w:rPr>
          <w:rFonts w:ascii="Times New Roman" w:hAnsi="Times New Roman" w:cs="Times New Roman"/>
          <w:sz w:val="28"/>
          <w:szCs w:val="28"/>
        </w:rPr>
        <w:lastRenderedPageBreak/>
        <w:t>на основании _______________________</w:t>
      </w:r>
      <w:r>
        <w:rPr>
          <w:rFonts w:ascii="Times New Roman" w:hAnsi="Times New Roman" w:cs="Times New Roman"/>
          <w:sz w:val="28"/>
          <w:szCs w:val="28"/>
        </w:rPr>
        <w:t>__</w:t>
      </w:r>
      <w:r w:rsidRPr="001D03E4">
        <w:rPr>
          <w:rFonts w:ascii="Times New Roman" w:hAnsi="Times New Roman" w:cs="Times New Roman"/>
          <w:sz w:val="28"/>
          <w:szCs w:val="28"/>
        </w:rPr>
        <w:t>_____________________________</w:t>
      </w:r>
    </w:p>
    <w:p w:rsidR="00FC76E2" w:rsidRPr="001D03E4" w:rsidRDefault="00FC76E2" w:rsidP="00FC76E2">
      <w:pPr>
        <w:pStyle w:val="ConsPlusNonformat"/>
        <w:spacing w:line="276" w:lineRule="auto"/>
        <w:jc w:val="both"/>
        <w:rPr>
          <w:rFonts w:ascii="Times New Roman" w:hAnsi="Times New Roman" w:cs="Times New Roman"/>
          <w:sz w:val="28"/>
          <w:szCs w:val="28"/>
        </w:rPr>
      </w:pPr>
      <w:r w:rsidRPr="001D03E4">
        <w:rPr>
          <w:rFonts w:ascii="Times New Roman" w:hAnsi="Times New Roman" w:cs="Times New Roman"/>
          <w:sz w:val="28"/>
          <w:szCs w:val="28"/>
        </w:rPr>
        <w:t>___________________</w:t>
      </w:r>
      <w:r>
        <w:rPr>
          <w:rFonts w:ascii="Times New Roman" w:hAnsi="Times New Roman" w:cs="Times New Roman"/>
          <w:sz w:val="28"/>
          <w:szCs w:val="28"/>
        </w:rPr>
        <w:t>__</w:t>
      </w:r>
      <w:r w:rsidRPr="001D03E4">
        <w:rPr>
          <w:rFonts w:ascii="Times New Roman" w:hAnsi="Times New Roman" w:cs="Times New Roman"/>
          <w:sz w:val="28"/>
          <w:szCs w:val="28"/>
        </w:rPr>
        <w:t>_____________________________________________</w:t>
      </w:r>
    </w:p>
    <w:p w:rsidR="00FC76E2" w:rsidRPr="00087441" w:rsidRDefault="00FC76E2" w:rsidP="00FC76E2">
      <w:pPr>
        <w:pStyle w:val="ConsPlusNonformat"/>
        <w:spacing w:line="276" w:lineRule="auto"/>
        <w:jc w:val="both"/>
        <w:rPr>
          <w:rFonts w:ascii="Times New Roman" w:hAnsi="Times New Roman" w:cs="Times New Roman"/>
        </w:rPr>
      </w:pPr>
      <w:r w:rsidRPr="00087441">
        <w:rPr>
          <w:rFonts w:ascii="Times New Roman" w:hAnsi="Times New Roman" w:cs="Times New Roman"/>
        </w:rPr>
        <w:t>(реквизиты документа, подтверждающего право пользования жилым помещением)</w:t>
      </w:r>
    </w:p>
    <w:p w:rsidR="00FC76E2" w:rsidRPr="001D03E4" w:rsidRDefault="00FC76E2" w:rsidP="00FC76E2">
      <w:pPr>
        <w:pStyle w:val="ConsPlusNonformat"/>
        <w:spacing w:line="360" w:lineRule="auto"/>
        <w:jc w:val="both"/>
        <w:rPr>
          <w:rFonts w:ascii="Times New Roman" w:hAnsi="Times New Roman" w:cs="Times New Roman"/>
          <w:sz w:val="28"/>
          <w:szCs w:val="28"/>
        </w:rPr>
      </w:pPr>
      <w:r w:rsidRPr="001D03E4">
        <w:rPr>
          <w:rFonts w:ascii="Times New Roman" w:hAnsi="Times New Roman" w:cs="Times New Roman"/>
          <w:sz w:val="28"/>
          <w:szCs w:val="28"/>
        </w:rPr>
        <w:t xml:space="preserve">Совместно со мной в указанном помещении проживают: </w:t>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____________________________________________________ - ___________;</w:t>
      </w:r>
    </w:p>
    <w:p w:rsidR="00FC76E2" w:rsidRPr="00087441" w:rsidRDefault="00FC76E2" w:rsidP="00FC76E2">
      <w:pPr>
        <w:pStyle w:val="ConsPlusNonformat"/>
        <w:tabs>
          <w:tab w:val="left" w:pos="2985"/>
          <w:tab w:val="left" w:pos="9072"/>
        </w:tabs>
        <w:spacing w:line="360" w:lineRule="auto"/>
        <w:ind w:right="141"/>
        <w:rPr>
          <w:rFonts w:ascii="Times New Roman" w:hAnsi="Times New Roman" w:cs="Times New Roman"/>
        </w:rPr>
      </w:pPr>
      <w:r w:rsidRPr="001D03E4">
        <w:rPr>
          <w:rFonts w:ascii="Times New Roman" w:hAnsi="Times New Roman" w:cs="Times New Roman"/>
          <w:sz w:val="28"/>
          <w:szCs w:val="28"/>
        </w:rPr>
        <w:tab/>
      </w:r>
      <w:r>
        <w:rPr>
          <w:rFonts w:ascii="Times New Roman" w:hAnsi="Times New Roman" w:cs="Times New Roman"/>
        </w:rPr>
        <w:t xml:space="preserve">Ф.И.О.                                                                                         </w:t>
      </w:r>
      <w:r w:rsidRPr="00087441">
        <w:rPr>
          <w:rFonts w:ascii="Times New Roman" w:hAnsi="Times New Roman" w:cs="Times New Roman"/>
        </w:rPr>
        <w:t>родство</w:t>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_____________</w:t>
      </w:r>
      <w:r>
        <w:rPr>
          <w:rFonts w:ascii="Times New Roman" w:hAnsi="Times New Roman" w:cs="Times New Roman"/>
          <w:sz w:val="28"/>
          <w:szCs w:val="28"/>
        </w:rPr>
        <w:t>___________________________</w:t>
      </w:r>
      <w:r w:rsidRPr="001D03E4">
        <w:rPr>
          <w:rFonts w:ascii="Times New Roman" w:hAnsi="Times New Roman" w:cs="Times New Roman"/>
          <w:sz w:val="28"/>
          <w:szCs w:val="28"/>
        </w:rPr>
        <w:t>_____________ - ___________;</w:t>
      </w:r>
    </w:p>
    <w:p w:rsidR="00FC76E2" w:rsidRPr="00087441" w:rsidRDefault="00FC76E2" w:rsidP="00FC76E2">
      <w:pPr>
        <w:pStyle w:val="ConsPlusNonformat"/>
        <w:tabs>
          <w:tab w:val="left" w:pos="2985"/>
          <w:tab w:val="left" w:pos="9072"/>
        </w:tabs>
        <w:spacing w:line="360" w:lineRule="auto"/>
        <w:ind w:right="141"/>
        <w:rPr>
          <w:rFonts w:ascii="Times New Roman" w:hAnsi="Times New Roman" w:cs="Times New Roman"/>
        </w:rPr>
      </w:pPr>
      <w:r w:rsidRPr="001D03E4">
        <w:rPr>
          <w:rFonts w:ascii="Times New Roman" w:hAnsi="Times New Roman" w:cs="Times New Roman"/>
          <w:sz w:val="28"/>
          <w:szCs w:val="28"/>
        </w:rPr>
        <w:tab/>
      </w:r>
      <w:r>
        <w:rPr>
          <w:rFonts w:ascii="Times New Roman" w:hAnsi="Times New Roman" w:cs="Times New Roman"/>
        </w:rPr>
        <w:t xml:space="preserve">Ф.И.О.                                                                                            </w:t>
      </w:r>
      <w:r w:rsidRPr="00087441">
        <w:rPr>
          <w:rFonts w:ascii="Times New Roman" w:hAnsi="Times New Roman" w:cs="Times New Roman"/>
        </w:rPr>
        <w:t>родство</w:t>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w:t>
      </w:r>
      <w:r>
        <w:rPr>
          <w:rFonts w:ascii="Times New Roman" w:hAnsi="Times New Roman" w:cs="Times New Roman"/>
          <w:sz w:val="28"/>
          <w:szCs w:val="28"/>
        </w:rPr>
        <w:t>__________________________</w:t>
      </w:r>
      <w:r w:rsidRPr="001D03E4">
        <w:rPr>
          <w:rFonts w:ascii="Times New Roman" w:hAnsi="Times New Roman" w:cs="Times New Roman"/>
          <w:sz w:val="28"/>
          <w:szCs w:val="28"/>
        </w:rPr>
        <w:t>_______________________ - ___________;</w:t>
      </w:r>
    </w:p>
    <w:p w:rsidR="00FC76E2" w:rsidRPr="00087441" w:rsidRDefault="00FC76E2" w:rsidP="00FC76E2">
      <w:pPr>
        <w:pStyle w:val="ConsPlusNonformat"/>
        <w:tabs>
          <w:tab w:val="left" w:pos="2985"/>
          <w:tab w:val="left" w:pos="9072"/>
        </w:tabs>
        <w:spacing w:line="360" w:lineRule="auto"/>
        <w:ind w:right="141"/>
        <w:rPr>
          <w:rFonts w:ascii="Times New Roman" w:hAnsi="Times New Roman" w:cs="Times New Roman"/>
        </w:rPr>
      </w:pPr>
      <w:r w:rsidRPr="001D03E4">
        <w:rPr>
          <w:rFonts w:ascii="Times New Roman" w:hAnsi="Times New Roman" w:cs="Times New Roman"/>
          <w:sz w:val="28"/>
          <w:szCs w:val="28"/>
        </w:rPr>
        <w:tab/>
      </w:r>
      <w:r>
        <w:rPr>
          <w:rFonts w:ascii="Times New Roman" w:hAnsi="Times New Roman" w:cs="Times New Roman"/>
        </w:rPr>
        <w:t xml:space="preserve">Ф.И.О.                                                                                          </w:t>
      </w:r>
      <w:r w:rsidRPr="00087441">
        <w:rPr>
          <w:rFonts w:ascii="Times New Roman" w:hAnsi="Times New Roman" w:cs="Times New Roman"/>
        </w:rPr>
        <w:t>родство</w:t>
      </w:r>
    </w:p>
    <w:p w:rsidR="00FC76E2" w:rsidRPr="001D03E4" w:rsidRDefault="00FC76E2" w:rsidP="00FC76E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w:t>
      </w:r>
      <w:r w:rsidRPr="001D03E4">
        <w:rPr>
          <w:rFonts w:ascii="Times New Roman" w:hAnsi="Times New Roman" w:cs="Times New Roman"/>
          <w:sz w:val="28"/>
          <w:szCs w:val="28"/>
        </w:rPr>
        <w:t>____________________________________ - ___________;</w:t>
      </w:r>
    </w:p>
    <w:p w:rsidR="00FC76E2" w:rsidRPr="00087441" w:rsidRDefault="00FC76E2" w:rsidP="00FC76E2">
      <w:pPr>
        <w:pStyle w:val="ConsPlusNonformat"/>
        <w:tabs>
          <w:tab w:val="left" w:pos="2985"/>
          <w:tab w:val="left" w:pos="9072"/>
        </w:tabs>
        <w:spacing w:line="360" w:lineRule="auto"/>
        <w:ind w:right="141"/>
        <w:rPr>
          <w:rFonts w:ascii="Times New Roman" w:hAnsi="Times New Roman" w:cs="Times New Roman"/>
        </w:rPr>
      </w:pPr>
      <w:r w:rsidRPr="001D03E4">
        <w:rPr>
          <w:rFonts w:ascii="Times New Roman" w:hAnsi="Times New Roman" w:cs="Times New Roman"/>
          <w:sz w:val="28"/>
          <w:szCs w:val="28"/>
        </w:rPr>
        <w:tab/>
      </w:r>
      <w:r>
        <w:rPr>
          <w:rFonts w:ascii="Times New Roman" w:hAnsi="Times New Roman" w:cs="Times New Roman"/>
        </w:rPr>
        <w:t xml:space="preserve">Ф.И.О.                                                                                          </w:t>
      </w:r>
      <w:r w:rsidRPr="00087441">
        <w:rPr>
          <w:rFonts w:ascii="Times New Roman" w:hAnsi="Times New Roman" w:cs="Times New Roman"/>
        </w:rPr>
        <w:t>родство</w:t>
      </w:r>
    </w:p>
    <w:p w:rsidR="00FC76E2" w:rsidRPr="001D03E4" w:rsidRDefault="00FC76E2" w:rsidP="00FC76E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w:t>
      </w:r>
      <w:r w:rsidRPr="001D03E4">
        <w:rPr>
          <w:rFonts w:ascii="Times New Roman" w:hAnsi="Times New Roman" w:cs="Times New Roman"/>
          <w:sz w:val="28"/>
          <w:szCs w:val="28"/>
        </w:rPr>
        <w:t>________________________________ - ___________</w:t>
      </w:r>
    </w:p>
    <w:p w:rsidR="00FC76E2" w:rsidRPr="00087441" w:rsidRDefault="00FC76E2" w:rsidP="00FC76E2">
      <w:pPr>
        <w:pStyle w:val="ConsPlusNonformat"/>
        <w:tabs>
          <w:tab w:val="left" w:pos="2985"/>
          <w:tab w:val="left" w:pos="9072"/>
        </w:tabs>
        <w:spacing w:line="360" w:lineRule="auto"/>
        <w:ind w:right="141"/>
        <w:rPr>
          <w:rFonts w:ascii="Times New Roman" w:hAnsi="Times New Roman" w:cs="Times New Roman"/>
        </w:rPr>
      </w:pPr>
      <w:r w:rsidRPr="001D03E4">
        <w:rPr>
          <w:rFonts w:ascii="Times New Roman" w:hAnsi="Times New Roman" w:cs="Times New Roman"/>
          <w:sz w:val="28"/>
          <w:szCs w:val="28"/>
        </w:rPr>
        <w:tab/>
      </w:r>
      <w:r>
        <w:rPr>
          <w:rFonts w:ascii="Times New Roman" w:hAnsi="Times New Roman" w:cs="Times New Roman"/>
        </w:rPr>
        <w:t xml:space="preserve">Ф.И.О.                                                                                           </w:t>
      </w:r>
      <w:r w:rsidRPr="00087441">
        <w:rPr>
          <w:rFonts w:ascii="Times New Roman" w:hAnsi="Times New Roman" w:cs="Times New Roman"/>
        </w:rPr>
        <w:t>родство</w:t>
      </w:r>
    </w:p>
    <w:p w:rsidR="00FC76E2" w:rsidRPr="001D03E4" w:rsidRDefault="00FC76E2" w:rsidP="00FC76E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w:t>
      </w:r>
      <w:r w:rsidRPr="001D03E4">
        <w:rPr>
          <w:rFonts w:ascii="Times New Roman" w:hAnsi="Times New Roman" w:cs="Times New Roman"/>
          <w:sz w:val="28"/>
          <w:szCs w:val="28"/>
        </w:rPr>
        <w:t>_______________________________________ - ___________</w:t>
      </w:r>
    </w:p>
    <w:p w:rsidR="00FC76E2" w:rsidRPr="00087441" w:rsidRDefault="00FC76E2" w:rsidP="00FC76E2">
      <w:pPr>
        <w:pStyle w:val="ConsPlusNonformat"/>
        <w:tabs>
          <w:tab w:val="left" w:pos="2985"/>
          <w:tab w:val="left" w:pos="9072"/>
        </w:tabs>
        <w:spacing w:line="360" w:lineRule="auto"/>
        <w:ind w:right="141"/>
        <w:rPr>
          <w:rFonts w:ascii="Times New Roman" w:hAnsi="Times New Roman" w:cs="Times New Roman"/>
        </w:rPr>
      </w:pPr>
      <w:r w:rsidRPr="001D03E4">
        <w:rPr>
          <w:rFonts w:ascii="Times New Roman" w:hAnsi="Times New Roman" w:cs="Times New Roman"/>
          <w:sz w:val="28"/>
          <w:szCs w:val="28"/>
        </w:rPr>
        <w:tab/>
      </w:r>
      <w:r>
        <w:rPr>
          <w:rFonts w:ascii="Times New Roman" w:hAnsi="Times New Roman" w:cs="Times New Roman"/>
        </w:rPr>
        <w:t xml:space="preserve">Ф.И.О.                                                                                            </w:t>
      </w:r>
      <w:r w:rsidRPr="00087441">
        <w:rPr>
          <w:rFonts w:ascii="Times New Roman" w:hAnsi="Times New Roman" w:cs="Times New Roman"/>
        </w:rPr>
        <w:t>родство</w:t>
      </w:r>
    </w:p>
    <w:p w:rsidR="00FC76E2" w:rsidRPr="001D03E4" w:rsidRDefault="00FC76E2" w:rsidP="00FC76E2">
      <w:pPr>
        <w:ind w:firstLine="708"/>
        <w:jc w:val="both"/>
      </w:pPr>
    </w:p>
    <w:p w:rsidR="00FC76E2" w:rsidRPr="001D03E4" w:rsidRDefault="00FC76E2" w:rsidP="00FC76E2">
      <w:pPr>
        <w:ind w:firstLine="708"/>
        <w:jc w:val="both"/>
      </w:pPr>
      <w:r w:rsidRPr="001D03E4">
        <w:t>С условиями участия в подпрограмме ознакомлен(ы) и согласен(ы). Уведомлен(ы) о том, что заведомо ложные сведения, указанные в заявлении и в предоставляемых документах, могут повлечь отказ в предоставлении субсидии.</w:t>
      </w:r>
    </w:p>
    <w:p w:rsidR="00FC76E2" w:rsidRPr="001D03E4" w:rsidRDefault="00FC76E2" w:rsidP="00FC76E2">
      <w:pPr>
        <w:autoSpaceDE w:val="0"/>
        <w:autoSpaceDN w:val="0"/>
        <w:adjustRightInd w:val="0"/>
        <w:ind w:firstLine="709"/>
        <w:jc w:val="both"/>
        <w:rPr>
          <w:rFonts w:eastAsiaTheme="minorHAnsi"/>
          <w:lang w:eastAsia="en-US"/>
        </w:rPr>
      </w:pPr>
      <w:r>
        <w:rPr>
          <w:rFonts w:eastAsiaTheme="minorHAnsi"/>
          <w:lang w:eastAsia="en-US"/>
        </w:rPr>
        <w:t xml:space="preserve">Меры государственной поддержки на </w:t>
      </w:r>
      <w:r w:rsidRPr="001D03E4">
        <w:rPr>
          <w:rFonts w:eastAsiaTheme="minorHAnsi"/>
          <w:lang w:eastAsia="en-US"/>
        </w:rPr>
        <w:t>приобретение  (строительство) жилого  помещения  в  соответствии  с действующим законодательством я и члены моей семьи не получали.</w:t>
      </w:r>
    </w:p>
    <w:p w:rsidR="00FC76E2" w:rsidRPr="001D03E4" w:rsidRDefault="00FC76E2" w:rsidP="00FC76E2">
      <w:pPr>
        <w:widowControl w:val="0"/>
        <w:ind w:firstLine="709"/>
        <w:jc w:val="both"/>
      </w:pPr>
      <w:r w:rsidRPr="001D03E4">
        <w:t>При получении государственной поддержки за счет средств бюджетов автономного округа и Нижневартовского района на переселение из д. Усть-Колекёган обязуюсь со всеми совместно проживающими со мной членами семьи и иными гражданами:</w:t>
      </w:r>
    </w:p>
    <w:p w:rsidR="00FC76E2" w:rsidRPr="001D03E4" w:rsidRDefault="00FC76E2" w:rsidP="00FC76E2">
      <w:pPr>
        <w:ind w:firstLine="708"/>
        <w:jc w:val="both"/>
      </w:pPr>
      <w:r w:rsidRPr="001D03E4">
        <w:t>в течение 20 дней после получения док</w:t>
      </w:r>
      <w:r>
        <w:t xml:space="preserve">ументов на право собственности </w:t>
      </w:r>
      <w:r w:rsidRPr="001D03E4">
        <w:t>жилым помещением, приобретенным с использованием субсидии в рамках указанной программы, фактически (освободить от вещей)  и юридически (сняться с регистрационного учета  по месту жительства)  освободить занимаемое жилое помещение, передать его по акту-приему передачи, прекратить право на жилое помещение и земельный участок на котором находится это жилое помещение;</w:t>
      </w:r>
    </w:p>
    <w:p w:rsidR="00FC76E2" w:rsidRPr="001D03E4" w:rsidRDefault="00FC76E2" w:rsidP="00FC76E2">
      <w:pPr>
        <w:ind w:firstLine="708"/>
        <w:jc w:val="both"/>
      </w:pPr>
      <w:r w:rsidRPr="001D03E4">
        <w:t>не чинить препятствий  органам местного самоуправления при ликвидации освобожденного жилого помещения.</w:t>
      </w:r>
    </w:p>
    <w:p w:rsidR="00FC76E2" w:rsidRPr="001D03E4" w:rsidRDefault="00FC76E2" w:rsidP="00FC76E2">
      <w:pPr>
        <w:ind w:firstLine="708"/>
        <w:jc w:val="both"/>
      </w:pPr>
      <w:r w:rsidRPr="001D03E4">
        <w:t>В случае изменения сведений, указанных в настоящем заявлении, обязуюсь незамедлительно сообщить.</w:t>
      </w:r>
    </w:p>
    <w:p w:rsidR="00FC76E2" w:rsidRPr="001D03E4" w:rsidRDefault="00FC76E2" w:rsidP="00FC76E2">
      <w:pPr>
        <w:ind w:firstLine="708"/>
        <w:jc w:val="both"/>
      </w:pPr>
      <w:r w:rsidRPr="001D03E4">
        <w:t xml:space="preserve">В соответствии с требованиями статьи 9 федерального закона от 27.07.06 г. № 152-ФЗ «О персональных данных» даю(ем) согласие </w:t>
      </w:r>
      <w:r>
        <w:t>_______</w:t>
      </w:r>
      <w:r w:rsidRPr="001D03E4">
        <w:t>_______________________________________________</w:t>
      </w:r>
      <w:r>
        <w:t>_</w:t>
      </w:r>
      <w:r w:rsidRPr="001D03E4">
        <w:t xml:space="preserve">___________на автоматизированную, а также без использования средств автоматизации обработку наших персональных данных в целях участия в подпрограмме </w:t>
      </w:r>
      <w:r w:rsidRPr="001D03E4">
        <w:rPr>
          <w:rFonts w:eastAsia="Calibri"/>
          <w:b/>
        </w:rPr>
        <w:t>«</w:t>
      </w:r>
      <w:r w:rsidRPr="001D03E4">
        <w:rPr>
          <w:rFonts w:eastAsia="Calibri"/>
        </w:rPr>
        <w:t xml:space="preserve">Переселение жителей с территорий с низкой плотностью населения и (или) </w:t>
      </w:r>
      <w:r w:rsidRPr="001D03E4">
        <w:rPr>
          <w:rFonts w:eastAsia="Calibri"/>
        </w:rPr>
        <w:lastRenderedPageBreak/>
        <w:t>труднодоступн</w:t>
      </w:r>
      <w:r>
        <w:rPr>
          <w:rFonts w:eastAsia="Calibri"/>
        </w:rPr>
        <w:t>ой</w:t>
      </w:r>
      <w:r w:rsidRPr="001D03E4">
        <w:rPr>
          <w:rFonts w:eastAsia="Calibri"/>
        </w:rPr>
        <w:t xml:space="preserve"> местност</w:t>
      </w:r>
      <w:r>
        <w:rPr>
          <w:rFonts w:eastAsia="Calibri"/>
        </w:rPr>
        <w:t>ью</w:t>
      </w:r>
      <w:r w:rsidRPr="001D03E4">
        <w:rPr>
          <w:rFonts w:eastAsia="Calibri"/>
        </w:rPr>
        <w:t xml:space="preserve"> Нижневартовского района (переселение д. Усть-Колекъёган)муниципальной программы «Обеспечение доступным и комфортным жильем жителей Нижневартовского района в 2014-2020 годы» от 02.12.2013 № 2552</w:t>
      </w:r>
      <w:r w:rsidRPr="001D03E4">
        <w:t xml:space="preserve">, а именно на совершение действий, предусмотренных пунктом 3 статьи 3 Федерального закона «О персональных данных», со сведениями, предоставленными нами в администрацию Нижневартовского района, в том числе на обмен (прием и передачу) нашими персональными данными между органами государственной власти и местного самоуправления. </w:t>
      </w:r>
    </w:p>
    <w:p w:rsidR="00FC76E2" w:rsidRPr="001D03E4" w:rsidRDefault="00FC76E2" w:rsidP="00FC76E2">
      <w:pPr>
        <w:ind w:firstLine="708"/>
        <w:jc w:val="both"/>
      </w:pPr>
      <w:r w:rsidRPr="001D03E4">
        <w:t>Настоящее согласие действует бессрочно.</w:t>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________</w:t>
      </w:r>
      <w:r>
        <w:rPr>
          <w:rFonts w:ascii="Times New Roman" w:hAnsi="Times New Roman" w:cs="Times New Roman"/>
          <w:sz w:val="28"/>
          <w:szCs w:val="28"/>
        </w:rPr>
        <w:t>__________________________</w:t>
      </w:r>
      <w:r w:rsidRPr="001D03E4">
        <w:rPr>
          <w:rFonts w:ascii="Times New Roman" w:hAnsi="Times New Roman" w:cs="Times New Roman"/>
          <w:sz w:val="28"/>
          <w:szCs w:val="28"/>
        </w:rPr>
        <w:t xml:space="preserve">_______________________________ </w:t>
      </w:r>
    </w:p>
    <w:p w:rsidR="00FC76E2" w:rsidRPr="001D03E4" w:rsidRDefault="00FC76E2" w:rsidP="00FC76E2">
      <w:pPr>
        <w:pStyle w:val="ConsPlusNonformat"/>
        <w:tabs>
          <w:tab w:val="left" w:pos="2985"/>
          <w:tab w:val="left" w:pos="9072"/>
        </w:tabs>
        <w:spacing w:line="360" w:lineRule="auto"/>
        <w:ind w:right="141"/>
        <w:rPr>
          <w:rFonts w:ascii="Times New Roman" w:hAnsi="Times New Roman" w:cs="Times New Roman"/>
          <w:sz w:val="28"/>
          <w:szCs w:val="28"/>
        </w:rPr>
      </w:pPr>
      <w:r w:rsidRPr="001D03E4">
        <w:rPr>
          <w:rFonts w:ascii="Times New Roman" w:hAnsi="Times New Roman" w:cs="Times New Roman"/>
          <w:sz w:val="28"/>
          <w:szCs w:val="28"/>
        </w:rPr>
        <w:tab/>
        <w:t>Ф.И.О.</w:t>
      </w:r>
      <w:r w:rsidRPr="001D03E4">
        <w:rPr>
          <w:rFonts w:ascii="Times New Roman" w:hAnsi="Times New Roman" w:cs="Times New Roman"/>
          <w:sz w:val="28"/>
          <w:szCs w:val="28"/>
        </w:rPr>
        <w:tab/>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__________________________</w:t>
      </w:r>
      <w:r>
        <w:rPr>
          <w:rFonts w:ascii="Times New Roman" w:hAnsi="Times New Roman" w:cs="Times New Roman"/>
          <w:sz w:val="28"/>
          <w:szCs w:val="28"/>
        </w:rPr>
        <w:t>__________</w:t>
      </w:r>
      <w:r w:rsidRPr="001D03E4">
        <w:rPr>
          <w:rFonts w:ascii="Times New Roman" w:hAnsi="Times New Roman" w:cs="Times New Roman"/>
          <w:sz w:val="28"/>
          <w:szCs w:val="28"/>
        </w:rPr>
        <w:t xml:space="preserve">______________________________ </w:t>
      </w:r>
    </w:p>
    <w:p w:rsidR="00FC76E2" w:rsidRPr="001D03E4" w:rsidRDefault="00FC76E2" w:rsidP="00FC76E2">
      <w:pPr>
        <w:pStyle w:val="ConsPlusNonformat"/>
        <w:tabs>
          <w:tab w:val="left" w:pos="2985"/>
          <w:tab w:val="left" w:pos="9072"/>
        </w:tabs>
        <w:spacing w:line="360" w:lineRule="auto"/>
        <w:ind w:right="141"/>
        <w:rPr>
          <w:rFonts w:ascii="Times New Roman" w:hAnsi="Times New Roman" w:cs="Times New Roman"/>
          <w:sz w:val="28"/>
          <w:szCs w:val="28"/>
        </w:rPr>
      </w:pPr>
      <w:r w:rsidRPr="001D03E4">
        <w:rPr>
          <w:rFonts w:ascii="Times New Roman" w:hAnsi="Times New Roman" w:cs="Times New Roman"/>
          <w:sz w:val="28"/>
          <w:szCs w:val="28"/>
        </w:rPr>
        <w:tab/>
        <w:t>Ф.И.О.</w:t>
      </w:r>
      <w:r w:rsidRPr="001D03E4">
        <w:rPr>
          <w:rFonts w:ascii="Times New Roman" w:hAnsi="Times New Roman" w:cs="Times New Roman"/>
          <w:sz w:val="28"/>
          <w:szCs w:val="28"/>
        </w:rPr>
        <w:tab/>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w:t>
      </w:r>
      <w:r>
        <w:rPr>
          <w:rFonts w:ascii="Times New Roman" w:hAnsi="Times New Roman" w:cs="Times New Roman"/>
          <w:sz w:val="28"/>
          <w:szCs w:val="28"/>
        </w:rPr>
        <w:t>___________________________</w:t>
      </w:r>
      <w:r w:rsidRPr="001D03E4">
        <w:rPr>
          <w:rFonts w:ascii="Times New Roman" w:hAnsi="Times New Roman" w:cs="Times New Roman"/>
          <w:sz w:val="28"/>
          <w:szCs w:val="28"/>
        </w:rPr>
        <w:t xml:space="preserve">_________________________________ </w:t>
      </w:r>
    </w:p>
    <w:p w:rsidR="00FC76E2" w:rsidRPr="001D03E4" w:rsidRDefault="00FC76E2" w:rsidP="00FC76E2">
      <w:pPr>
        <w:pStyle w:val="ConsPlusNonformat"/>
        <w:tabs>
          <w:tab w:val="left" w:pos="2985"/>
          <w:tab w:val="left" w:pos="9072"/>
        </w:tabs>
        <w:spacing w:line="360" w:lineRule="auto"/>
        <w:ind w:right="141"/>
        <w:rPr>
          <w:rFonts w:ascii="Times New Roman" w:hAnsi="Times New Roman" w:cs="Times New Roman"/>
          <w:sz w:val="28"/>
          <w:szCs w:val="28"/>
        </w:rPr>
      </w:pPr>
      <w:r w:rsidRPr="001D03E4">
        <w:rPr>
          <w:rFonts w:ascii="Times New Roman" w:hAnsi="Times New Roman" w:cs="Times New Roman"/>
          <w:sz w:val="28"/>
          <w:szCs w:val="28"/>
        </w:rPr>
        <w:tab/>
        <w:t>Ф.И.О.</w:t>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_______</w:t>
      </w:r>
      <w:r>
        <w:rPr>
          <w:rFonts w:ascii="Times New Roman" w:hAnsi="Times New Roman" w:cs="Times New Roman"/>
          <w:sz w:val="28"/>
          <w:szCs w:val="28"/>
        </w:rPr>
        <w:t>___________________________</w:t>
      </w:r>
      <w:r w:rsidRPr="001D03E4">
        <w:rPr>
          <w:rFonts w:ascii="Times New Roman" w:hAnsi="Times New Roman" w:cs="Times New Roman"/>
          <w:sz w:val="28"/>
          <w:szCs w:val="28"/>
        </w:rPr>
        <w:t xml:space="preserve">________________________________ </w:t>
      </w:r>
    </w:p>
    <w:p w:rsidR="00FC76E2" w:rsidRPr="001D03E4" w:rsidRDefault="00FC76E2" w:rsidP="00FC76E2">
      <w:pPr>
        <w:pStyle w:val="ConsPlusNonformat"/>
        <w:tabs>
          <w:tab w:val="left" w:pos="2985"/>
          <w:tab w:val="left" w:pos="9072"/>
        </w:tabs>
        <w:spacing w:line="360" w:lineRule="auto"/>
        <w:ind w:right="141"/>
        <w:rPr>
          <w:rFonts w:ascii="Times New Roman" w:hAnsi="Times New Roman" w:cs="Times New Roman"/>
          <w:sz w:val="28"/>
          <w:szCs w:val="28"/>
        </w:rPr>
      </w:pPr>
      <w:r w:rsidRPr="001D03E4">
        <w:rPr>
          <w:rFonts w:ascii="Times New Roman" w:hAnsi="Times New Roman" w:cs="Times New Roman"/>
          <w:sz w:val="28"/>
          <w:szCs w:val="28"/>
        </w:rPr>
        <w:tab/>
        <w:t>Ф.И.О.</w:t>
      </w:r>
      <w:r w:rsidRPr="001D03E4">
        <w:rPr>
          <w:rFonts w:ascii="Times New Roman" w:hAnsi="Times New Roman" w:cs="Times New Roman"/>
          <w:sz w:val="28"/>
          <w:szCs w:val="28"/>
        </w:rPr>
        <w:tab/>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_________</w:t>
      </w:r>
      <w:r>
        <w:rPr>
          <w:rFonts w:ascii="Times New Roman" w:hAnsi="Times New Roman" w:cs="Times New Roman"/>
          <w:sz w:val="28"/>
          <w:szCs w:val="28"/>
        </w:rPr>
        <w:t>___________________________</w:t>
      </w:r>
      <w:r w:rsidRPr="001D03E4">
        <w:rPr>
          <w:rFonts w:ascii="Times New Roman" w:hAnsi="Times New Roman" w:cs="Times New Roman"/>
          <w:sz w:val="28"/>
          <w:szCs w:val="28"/>
        </w:rPr>
        <w:t xml:space="preserve">______________________________ </w:t>
      </w:r>
    </w:p>
    <w:p w:rsidR="00FC76E2" w:rsidRPr="001D03E4" w:rsidRDefault="00FC76E2" w:rsidP="00FC76E2">
      <w:pPr>
        <w:pStyle w:val="ConsPlusNonformat"/>
        <w:tabs>
          <w:tab w:val="left" w:pos="2985"/>
          <w:tab w:val="left" w:pos="9072"/>
        </w:tabs>
        <w:spacing w:line="360" w:lineRule="auto"/>
        <w:ind w:right="141"/>
        <w:rPr>
          <w:rFonts w:ascii="Times New Roman" w:hAnsi="Times New Roman" w:cs="Times New Roman"/>
          <w:sz w:val="28"/>
          <w:szCs w:val="28"/>
        </w:rPr>
      </w:pPr>
      <w:r w:rsidRPr="001D03E4">
        <w:rPr>
          <w:rFonts w:ascii="Times New Roman" w:hAnsi="Times New Roman" w:cs="Times New Roman"/>
          <w:sz w:val="28"/>
          <w:szCs w:val="28"/>
        </w:rPr>
        <w:tab/>
        <w:t>Ф.И.О.</w:t>
      </w:r>
      <w:r w:rsidRPr="001D03E4">
        <w:rPr>
          <w:rFonts w:ascii="Times New Roman" w:hAnsi="Times New Roman" w:cs="Times New Roman"/>
          <w:sz w:val="28"/>
          <w:szCs w:val="28"/>
        </w:rPr>
        <w:tab/>
      </w:r>
    </w:p>
    <w:p w:rsidR="00FC76E2" w:rsidRPr="001D03E4" w:rsidRDefault="00FC76E2" w:rsidP="00FC76E2">
      <w:pPr>
        <w:pStyle w:val="ConsPlusNonformat"/>
        <w:jc w:val="both"/>
        <w:rPr>
          <w:rFonts w:ascii="Times New Roman" w:hAnsi="Times New Roman" w:cs="Times New Roman"/>
          <w:sz w:val="28"/>
          <w:szCs w:val="28"/>
        </w:rPr>
      </w:pPr>
      <w:r w:rsidRPr="001D03E4">
        <w:rPr>
          <w:rFonts w:ascii="Times New Roman" w:hAnsi="Times New Roman" w:cs="Times New Roman"/>
          <w:sz w:val="28"/>
          <w:szCs w:val="28"/>
        </w:rPr>
        <w:t>_________</w:t>
      </w:r>
      <w:r>
        <w:rPr>
          <w:rFonts w:ascii="Times New Roman" w:hAnsi="Times New Roman" w:cs="Times New Roman"/>
          <w:sz w:val="28"/>
          <w:szCs w:val="28"/>
        </w:rPr>
        <w:t>___________________________</w:t>
      </w:r>
      <w:r w:rsidRPr="001D03E4">
        <w:rPr>
          <w:rFonts w:ascii="Times New Roman" w:hAnsi="Times New Roman" w:cs="Times New Roman"/>
          <w:sz w:val="28"/>
          <w:szCs w:val="28"/>
        </w:rPr>
        <w:t xml:space="preserve">______________________________ </w:t>
      </w:r>
    </w:p>
    <w:p w:rsidR="00FC76E2" w:rsidRPr="001D03E4" w:rsidRDefault="00FC76E2" w:rsidP="00FC76E2">
      <w:pPr>
        <w:pStyle w:val="ConsPlusNonformat"/>
        <w:tabs>
          <w:tab w:val="left" w:pos="2985"/>
          <w:tab w:val="left" w:pos="9072"/>
        </w:tabs>
        <w:spacing w:line="360" w:lineRule="auto"/>
        <w:ind w:right="141"/>
        <w:rPr>
          <w:rFonts w:ascii="Times New Roman" w:hAnsi="Times New Roman" w:cs="Times New Roman"/>
          <w:sz w:val="28"/>
          <w:szCs w:val="28"/>
        </w:rPr>
      </w:pPr>
      <w:r w:rsidRPr="001D03E4">
        <w:rPr>
          <w:rFonts w:ascii="Times New Roman" w:hAnsi="Times New Roman" w:cs="Times New Roman"/>
          <w:sz w:val="28"/>
          <w:szCs w:val="28"/>
        </w:rPr>
        <w:tab/>
        <w:t>Ф.И.О.</w:t>
      </w:r>
      <w:r w:rsidRPr="001D03E4">
        <w:rPr>
          <w:rFonts w:ascii="Times New Roman" w:hAnsi="Times New Roman" w:cs="Times New Roman"/>
          <w:sz w:val="28"/>
          <w:szCs w:val="28"/>
        </w:rPr>
        <w:tab/>
      </w:r>
    </w:p>
    <w:p w:rsidR="00FC76E2" w:rsidRPr="001D03E4" w:rsidRDefault="00FC76E2" w:rsidP="00FC76E2"/>
    <w:p w:rsidR="00FC76E2" w:rsidRPr="001D03E4" w:rsidRDefault="00FC76E2" w:rsidP="00FC76E2">
      <w:r w:rsidRPr="001D03E4">
        <w:t xml:space="preserve">                                                                                                           «___»__________2017г.</w:t>
      </w: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Pr="001D03E4" w:rsidRDefault="00FC76E2" w:rsidP="00FC76E2">
      <w:pPr>
        <w:pStyle w:val="ConsPlusTitle"/>
        <w:ind w:left="5245"/>
        <w:rPr>
          <w:rFonts w:ascii="Times New Roman" w:hAnsi="Times New Roman" w:cs="Times New Roman"/>
          <w:b w:val="0"/>
          <w:sz w:val="28"/>
          <w:szCs w:val="28"/>
        </w:rPr>
      </w:pPr>
      <w:r w:rsidRPr="001D03E4">
        <w:rPr>
          <w:rFonts w:ascii="Times New Roman" w:hAnsi="Times New Roman" w:cs="Times New Roman"/>
          <w:b w:val="0"/>
          <w:sz w:val="28"/>
          <w:szCs w:val="28"/>
        </w:rPr>
        <w:t xml:space="preserve">Приложение </w:t>
      </w:r>
      <w:r>
        <w:rPr>
          <w:rFonts w:ascii="Times New Roman" w:hAnsi="Times New Roman" w:cs="Times New Roman"/>
          <w:b w:val="0"/>
          <w:sz w:val="28"/>
          <w:szCs w:val="28"/>
        </w:rPr>
        <w:t>3</w:t>
      </w:r>
    </w:p>
    <w:p w:rsidR="00FC76E2" w:rsidRPr="001D03E4" w:rsidRDefault="00FC76E2" w:rsidP="00FC76E2">
      <w:pPr>
        <w:pStyle w:val="ConsPlusTitle"/>
        <w:ind w:left="5245"/>
        <w:rPr>
          <w:rFonts w:ascii="Times New Roman" w:hAnsi="Times New Roman" w:cs="Times New Roman"/>
          <w:b w:val="0"/>
          <w:sz w:val="28"/>
          <w:szCs w:val="28"/>
        </w:rPr>
      </w:pPr>
      <w:r w:rsidRPr="001D03E4">
        <w:rPr>
          <w:rFonts w:ascii="Times New Roman" w:hAnsi="Times New Roman" w:cs="Times New Roman"/>
          <w:b w:val="0"/>
          <w:sz w:val="28"/>
          <w:szCs w:val="28"/>
        </w:rPr>
        <w:t xml:space="preserve">к </w:t>
      </w:r>
      <w:r>
        <w:rPr>
          <w:rFonts w:ascii="Times New Roman" w:hAnsi="Times New Roman" w:cs="Times New Roman"/>
          <w:b w:val="0"/>
          <w:sz w:val="28"/>
          <w:szCs w:val="28"/>
        </w:rPr>
        <w:t>П</w:t>
      </w:r>
      <w:r w:rsidRPr="001D03E4">
        <w:rPr>
          <w:rFonts w:ascii="Times New Roman" w:hAnsi="Times New Roman" w:cs="Times New Roman"/>
          <w:b w:val="0"/>
          <w:sz w:val="28"/>
          <w:szCs w:val="28"/>
        </w:rPr>
        <w:t>орядку «Переселение жителей с территорий с низкой плотностью населения и (или) труднодоступных местностей Нижневартовского района (переселение д. Усть-Колекъёган)»</w:t>
      </w:r>
    </w:p>
    <w:p w:rsidR="00FC76E2" w:rsidRDefault="00FC76E2" w:rsidP="00FC76E2">
      <w:pPr>
        <w:pStyle w:val="ConsPlusNormal"/>
        <w:ind w:firstLine="540"/>
        <w:jc w:val="both"/>
        <w:rPr>
          <w:rFonts w:ascii="Times New Roman" w:hAnsi="Times New Roman" w:cs="Times New Roman"/>
          <w:sz w:val="28"/>
          <w:szCs w:val="28"/>
        </w:rPr>
      </w:pPr>
    </w:p>
    <w:p w:rsidR="00FC76E2" w:rsidRPr="00F86979" w:rsidRDefault="00FC76E2" w:rsidP="00FC76E2">
      <w:pPr>
        <w:autoSpaceDE w:val="0"/>
        <w:autoSpaceDN w:val="0"/>
        <w:jc w:val="center"/>
        <w:rPr>
          <w:rFonts w:eastAsia="Calibri"/>
          <w:b/>
          <w:sz w:val="26"/>
          <w:szCs w:val="26"/>
        </w:rPr>
      </w:pPr>
      <w:r>
        <w:rPr>
          <w:rFonts w:eastAsia="Calibri"/>
          <w:b/>
          <w:sz w:val="26"/>
          <w:szCs w:val="26"/>
        </w:rPr>
        <w:t xml:space="preserve">ГАРАНТИЙНОЕ ПИСЬМО </w:t>
      </w:r>
    </w:p>
    <w:p w:rsidR="00FC76E2" w:rsidRPr="00F86979" w:rsidRDefault="00FC76E2" w:rsidP="00FC76E2">
      <w:pPr>
        <w:autoSpaceDE w:val="0"/>
        <w:autoSpaceDN w:val="0"/>
        <w:jc w:val="center"/>
        <w:rPr>
          <w:b/>
          <w:sz w:val="26"/>
          <w:szCs w:val="26"/>
        </w:rPr>
      </w:pPr>
      <w:r w:rsidRPr="00F86979">
        <w:rPr>
          <w:rFonts w:eastAsia="Calibri"/>
          <w:b/>
          <w:sz w:val="26"/>
          <w:szCs w:val="26"/>
        </w:rPr>
        <w:t xml:space="preserve">о праве </w:t>
      </w:r>
      <w:r w:rsidRPr="00F86979">
        <w:rPr>
          <w:b/>
          <w:sz w:val="26"/>
          <w:szCs w:val="26"/>
        </w:rPr>
        <w:t xml:space="preserve">участника мероприятия </w:t>
      </w:r>
    </w:p>
    <w:p w:rsidR="00FC76E2" w:rsidRPr="00F86979" w:rsidRDefault="00FC76E2" w:rsidP="00FC76E2">
      <w:pPr>
        <w:autoSpaceDE w:val="0"/>
        <w:autoSpaceDN w:val="0"/>
        <w:jc w:val="center"/>
        <w:rPr>
          <w:rFonts w:eastAsia="Calibri"/>
          <w:b/>
          <w:sz w:val="26"/>
          <w:szCs w:val="26"/>
        </w:rPr>
      </w:pPr>
      <w:r w:rsidRPr="00F86979">
        <w:rPr>
          <w:b/>
          <w:sz w:val="26"/>
          <w:szCs w:val="26"/>
        </w:rPr>
        <w:t>«П</w:t>
      </w:r>
      <w:r>
        <w:rPr>
          <w:b/>
          <w:sz w:val="26"/>
          <w:szCs w:val="26"/>
        </w:rPr>
        <w:t>ереселение жителей с территорий с низкой плотностью населения и (или) труднодоступной местностью Нижневартовского района (переселение д. Усть-Колекъёган)</w:t>
      </w:r>
      <w:r w:rsidRPr="00F86979">
        <w:rPr>
          <w:rFonts w:eastAsia="Calibri"/>
          <w:b/>
          <w:sz w:val="26"/>
          <w:szCs w:val="26"/>
        </w:rPr>
        <w:t xml:space="preserve"> на получение </w:t>
      </w:r>
      <w:r>
        <w:rPr>
          <w:rFonts w:eastAsia="Calibri"/>
          <w:b/>
          <w:sz w:val="26"/>
          <w:szCs w:val="26"/>
        </w:rPr>
        <w:t xml:space="preserve">субсидии для приобретения жилого помещения </w:t>
      </w:r>
    </w:p>
    <w:p w:rsidR="00FC76E2" w:rsidRDefault="00FC76E2" w:rsidP="00FC76E2">
      <w:pPr>
        <w:autoSpaceDE w:val="0"/>
        <w:autoSpaceDN w:val="0"/>
        <w:jc w:val="center"/>
      </w:pPr>
    </w:p>
    <w:p w:rsidR="00FC76E2" w:rsidRDefault="00FC76E2" w:rsidP="00FC76E2">
      <w:pPr>
        <w:autoSpaceDE w:val="0"/>
        <w:autoSpaceDN w:val="0"/>
        <w:adjustRightInd w:val="0"/>
        <w:jc w:val="both"/>
        <w:rPr>
          <w:rFonts w:eastAsiaTheme="minorHAnsi"/>
          <w:lang w:eastAsia="en-US"/>
        </w:rPr>
      </w:pPr>
      <w:r>
        <w:rPr>
          <w:rFonts w:eastAsiaTheme="minorHAnsi"/>
          <w:lang w:eastAsia="en-US"/>
        </w:rPr>
        <w:t>от __________</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 xml:space="preserve">           № ___                        </w:t>
      </w: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rPr>
          <w:rFonts w:eastAsiaTheme="minorHAnsi"/>
          <w:lang w:eastAsia="en-US"/>
        </w:rPr>
      </w:pPr>
      <w:r>
        <w:rPr>
          <w:rFonts w:eastAsiaTheme="minorHAnsi"/>
          <w:sz w:val="26"/>
          <w:szCs w:val="26"/>
          <w:lang w:eastAsia="en-US"/>
        </w:rPr>
        <w:tab/>
        <w:t xml:space="preserve">Настоящим гарантийным письмом удостоверяется, что </w:t>
      </w:r>
    </w:p>
    <w:p w:rsidR="00FC76E2" w:rsidRPr="00784527" w:rsidRDefault="00FC76E2" w:rsidP="00FC76E2">
      <w:pPr>
        <w:autoSpaceDE w:val="0"/>
        <w:autoSpaceDN w:val="0"/>
        <w:adjustRightInd w:val="0"/>
        <w:rPr>
          <w:rFonts w:eastAsiaTheme="minorHAnsi"/>
          <w:sz w:val="26"/>
          <w:szCs w:val="26"/>
          <w:lang w:eastAsia="en-US"/>
        </w:rPr>
      </w:pPr>
      <w:r w:rsidRPr="00784527">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участника мероприятия)</w:t>
      </w:r>
    </w:p>
    <w:p w:rsidR="00FC76E2" w:rsidRDefault="00FC76E2" w:rsidP="00FC76E2">
      <w:pPr>
        <w:autoSpaceDE w:val="0"/>
        <w:autoSpaceDN w:val="0"/>
        <w:adjustRightInd w:val="0"/>
        <w:jc w:val="center"/>
        <w:rPr>
          <w:rFonts w:eastAsiaTheme="minorHAnsi"/>
          <w:sz w:val="20"/>
          <w:szCs w:val="20"/>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Проживающего(ей) по адресу</w:t>
      </w:r>
      <w:r w:rsidRPr="00784527">
        <w:rPr>
          <w:rFonts w:eastAsiaTheme="minorHAnsi"/>
          <w:sz w:val="26"/>
          <w:szCs w:val="26"/>
          <w:lang w:eastAsia="en-US"/>
        </w:rPr>
        <w:t xml:space="preserve">: </w:t>
      </w:r>
      <w:r>
        <w:rPr>
          <w:rFonts w:eastAsiaTheme="minorHAnsi"/>
          <w:sz w:val="26"/>
          <w:szCs w:val="26"/>
          <w:lang w:eastAsia="en-US"/>
        </w:rPr>
        <w:t xml:space="preserve">   __________________________________________</w:t>
      </w:r>
    </w:p>
    <w:p w:rsidR="00FC76E2" w:rsidRPr="00784527" w:rsidRDefault="00FC76E2" w:rsidP="00FC76E2">
      <w:pPr>
        <w:autoSpaceDE w:val="0"/>
        <w:autoSpaceDN w:val="0"/>
        <w:adjustRightInd w:val="0"/>
        <w:jc w:val="both"/>
        <w:rPr>
          <w:rFonts w:eastAsiaTheme="minorHAnsi"/>
          <w:sz w:val="26"/>
          <w:szCs w:val="26"/>
          <w:u w:val="single"/>
          <w:lang w:eastAsia="en-US"/>
        </w:rPr>
      </w:pPr>
      <w:r>
        <w:rPr>
          <w:rFonts w:eastAsiaTheme="minorHAnsi"/>
          <w:sz w:val="26"/>
          <w:szCs w:val="26"/>
          <w:lang w:eastAsia="en-US"/>
        </w:rPr>
        <w:t>____________________________________________________________________,</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с составом семьи:</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lang w:eastAsia="en-US"/>
        </w:rPr>
      </w:pPr>
      <w:r>
        <w:rPr>
          <w:rFonts w:eastAsiaTheme="minorHAnsi"/>
          <w:sz w:val="26"/>
          <w:szCs w:val="26"/>
          <w:lang w:eastAsia="en-US"/>
        </w:rPr>
        <w:t xml:space="preserve">1) </w:t>
      </w:r>
      <w:r>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rPr>
          <w:rFonts w:eastAsiaTheme="minorHAnsi"/>
          <w:lang w:eastAsia="en-US"/>
        </w:rPr>
      </w:pPr>
      <w:r>
        <w:rPr>
          <w:rFonts w:eastAsiaTheme="minorHAnsi"/>
          <w:sz w:val="26"/>
          <w:szCs w:val="26"/>
          <w:lang w:eastAsia="en-US"/>
        </w:rPr>
        <w:t>2)</w:t>
      </w:r>
      <w:r>
        <w:rPr>
          <w:rFonts w:eastAsiaTheme="minorHAnsi"/>
          <w:sz w:val="26"/>
          <w:szCs w:val="26"/>
          <w:u w:val="single"/>
          <w:lang w:eastAsia="en-US"/>
        </w:rPr>
        <w:t xml:space="preserve">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3)</w:t>
      </w:r>
      <w:r>
        <w:rPr>
          <w:rFonts w:eastAsiaTheme="minorHAnsi"/>
          <w:sz w:val="26"/>
          <w:szCs w:val="26"/>
          <w:u w:val="single"/>
          <w:lang w:eastAsia="en-US"/>
        </w:rPr>
        <w:t xml:space="preserve">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4)</w:t>
      </w:r>
      <w:r>
        <w:rPr>
          <w:rFonts w:eastAsiaTheme="minorHAnsi"/>
          <w:sz w:val="26"/>
          <w:szCs w:val="26"/>
          <w:u w:val="single"/>
          <w:lang w:eastAsia="en-US"/>
        </w:rPr>
        <w:t xml:space="preserve">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jc w:val="both"/>
        <w:rPr>
          <w:rFonts w:eastAsiaTheme="minorHAnsi"/>
          <w:lang w:eastAsia="en-US"/>
        </w:rPr>
      </w:pPr>
      <w:r>
        <w:rPr>
          <w:rFonts w:eastAsiaTheme="minorHAnsi"/>
          <w:sz w:val="26"/>
          <w:szCs w:val="26"/>
          <w:lang w:eastAsia="en-US"/>
        </w:rPr>
        <w:t>5)</w:t>
      </w:r>
      <w:r>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w:t>
      </w:r>
    </w:p>
    <w:p w:rsidR="00FC76E2" w:rsidRDefault="00FC76E2" w:rsidP="00FC76E2">
      <w:pPr>
        <w:autoSpaceDE w:val="0"/>
        <w:autoSpaceDN w:val="0"/>
        <w:adjustRightInd w:val="0"/>
        <w:rPr>
          <w:rFonts w:eastAsiaTheme="minorHAnsi"/>
          <w:lang w:eastAsia="en-US"/>
        </w:rPr>
      </w:pPr>
      <w:r>
        <w:rPr>
          <w:rFonts w:eastAsiaTheme="minorHAnsi"/>
          <w:sz w:val="26"/>
          <w:szCs w:val="26"/>
          <w:lang w:eastAsia="en-US"/>
        </w:rPr>
        <w:t xml:space="preserve">6) </w:t>
      </w:r>
      <w:r>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w:t>
      </w:r>
    </w:p>
    <w:p w:rsidR="00FC76E2" w:rsidRPr="000A2D59" w:rsidRDefault="00FC76E2" w:rsidP="00FC76E2">
      <w:pPr>
        <w:autoSpaceDE w:val="0"/>
        <w:autoSpaceDN w:val="0"/>
        <w:adjustRightInd w:val="0"/>
        <w:jc w:val="center"/>
        <w:rPr>
          <w:rFonts w:eastAsiaTheme="minorHAnsi"/>
          <w:szCs w:val="20"/>
          <w:lang w:eastAsia="en-US"/>
        </w:rPr>
      </w:pPr>
    </w:p>
    <w:p w:rsidR="00FC76E2" w:rsidRDefault="00FC76E2" w:rsidP="00FC76E2">
      <w:pPr>
        <w:autoSpaceDE w:val="0"/>
        <w:autoSpaceDN w:val="0"/>
        <w:jc w:val="both"/>
        <w:rPr>
          <w:rFonts w:eastAsiaTheme="minorHAnsi"/>
          <w:lang w:eastAsia="en-US"/>
        </w:rPr>
      </w:pPr>
      <w:r>
        <w:rPr>
          <w:rFonts w:eastAsiaTheme="minorHAnsi"/>
          <w:sz w:val="26"/>
          <w:szCs w:val="26"/>
          <w:lang w:eastAsia="en-US"/>
        </w:rPr>
        <w:t xml:space="preserve">Являющегося(ей) участником(цей) </w:t>
      </w:r>
      <w:r>
        <w:rPr>
          <w:sz w:val="26"/>
          <w:szCs w:val="26"/>
        </w:rPr>
        <w:t>мероприятия «Переселение жителей с территории с низкой плотностью населения и (или) труднодоступной местностью Нижневартовского района (переселение д. Усть-Колекъёган)</w:t>
      </w:r>
      <w:r>
        <w:rPr>
          <w:rFonts w:eastAsia="Calibri"/>
          <w:sz w:val="26"/>
          <w:szCs w:val="26"/>
        </w:rPr>
        <w:t>»</w:t>
      </w:r>
      <w:r>
        <w:rPr>
          <w:rFonts w:eastAsiaTheme="minorHAnsi"/>
          <w:sz w:val="26"/>
          <w:szCs w:val="26"/>
          <w:lang w:eastAsia="en-US"/>
        </w:rPr>
        <w:t xml:space="preserve">, в соответствии с  условиями мероприятия  предоставляется субсидия в размере ____________________________________________________________________________________________.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(цифрами и прописью)</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lastRenderedPageBreak/>
        <w:t xml:space="preserve">на цели, указанные в пункте 4 Порядка ___ приложения ___ к </w:t>
      </w:r>
      <w:r>
        <w:rPr>
          <w:spacing w:val="5"/>
          <w:sz w:val="26"/>
          <w:szCs w:val="26"/>
        </w:rPr>
        <w:t>постановлению администрации Нижневартовского района от 02 декабря 2013 года № 2552 «Об утверждении муниципальной программы «Обеспечение доступным и комфортным жильем жителей Нижневартовского района»,</w:t>
      </w:r>
      <w:r>
        <w:rPr>
          <w:rFonts w:eastAsiaTheme="minorHAnsi"/>
          <w:sz w:val="26"/>
          <w:szCs w:val="26"/>
          <w:lang w:eastAsia="en-US"/>
        </w:rPr>
        <w:t xml:space="preserve"> на территории городского поселения Излучинск или села Охтеурье.</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Гарантийное письмо действительно до «__» _________ 20__ года (включительно).</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Дата выдачи  «__» _________ 20__ года</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lang w:eastAsia="en-US"/>
        </w:rPr>
        <w:t xml:space="preserve">                                                                           Глава Нижневартовского района  </w:t>
      </w:r>
    </w:p>
    <w:p w:rsidR="00FC76E2" w:rsidRDefault="00FC76E2" w:rsidP="00FC76E2">
      <w:pPr>
        <w:autoSpaceDE w:val="0"/>
        <w:autoSpaceDN w:val="0"/>
        <w:adjustRightInd w:val="0"/>
        <w:jc w:val="both"/>
        <w:rPr>
          <w:rFonts w:eastAsiaTheme="minorHAnsi"/>
          <w:lang w:eastAsia="en-US"/>
        </w:rPr>
      </w:pPr>
      <w:r>
        <w:rPr>
          <w:rFonts w:eastAsiaTheme="minorHAnsi"/>
          <w:lang w:eastAsia="en-US"/>
        </w:rPr>
        <w:t>_______________________________             _____________________________</w:t>
      </w:r>
    </w:p>
    <w:p w:rsidR="00FC76E2" w:rsidRPr="00B63071" w:rsidRDefault="00FC76E2" w:rsidP="00FC76E2">
      <w:pPr>
        <w:autoSpaceDE w:val="0"/>
        <w:autoSpaceDN w:val="0"/>
        <w:adjustRightInd w:val="0"/>
        <w:jc w:val="center"/>
        <w:rPr>
          <w:rFonts w:eastAsiaTheme="minorHAnsi"/>
          <w:sz w:val="36"/>
          <w:lang w:eastAsia="en-US"/>
        </w:rPr>
      </w:pPr>
      <w:r>
        <w:rPr>
          <w:rFonts w:eastAsiaTheme="minorHAnsi"/>
          <w:sz w:val="22"/>
          <w:szCs w:val="22"/>
          <w:lang w:eastAsia="en-US"/>
        </w:rPr>
        <w:t>(подпись, дата)                                                                              (Ф.И.О.)</w:t>
      </w:r>
    </w:p>
    <w:p w:rsidR="00FC76E2" w:rsidRDefault="00FC76E2" w:rsidP="00FC76E2">
      <w:pPr>
        <w:autoSpaceDE w:val="0"/>
        <w:autoSpaceDN w:val="0"/>
        <w:adjustRightInd w:val="0"/>
        <w:rPr>
          <w:rFonts w:eastAsiaTheme="minorHAnsi"/>
          <w:lang w:eastAsia="en-US"/>
        </w:rPr>
      </w:pPr>
    </w:p>
    <w:p w:rsidR="00FC76E2" w:rsidRDefault="00FC76E2" w:rsidP="00FC76E2">
      <w:pPr>
        <w:autoSpaceDE w:val="0"/>
        <w:autoSpaceDN w:val="0"/>
        <w:adjustRightInd w:val="0"/>
        <w:rPr>
          <w:rFonts w:eastAsiaTheme="minorHAnsi"/>
          <w:lang w:eastAsia="en-US"/>
        </w:rPr>
      </w:pPr>
    </w:p>
    <w:p w:rsidR="00FC76E2" w:rsidRPr="00DB785A" w:rsidRDefault="00FC76E2" w:rsidP="00FC76E2">
      <w:pPr>
        <w:autoSpaceDE w:val="0"/>
        <w:autoSpaceDN w:val="0"/>
        <w:adjustRightInd w:val="0"/>
        <w:rPr>
          <w:rFonts w:eastAsiaTheme="minorHAnsi"/>
          <w:lang w:eastAsia="en-US"/>
        </w:rPr>
      </w:pPr>
      <w:r>
        <w:rPr>
          <w:rFonts w:eastAsiaTheme="minorHAnsi"/>
          <w:lang w:eastAsia="en-US"/>
        </w:rPr>
        <w:t xml:space="preserve">___________________                                                   </w:t>
      </w: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М.П.</w:t>
      </w: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Гарантийное письмо продлено до «__» _____________ 20__ года (включительно).</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Дата «__» _______________ 20__ года</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lang w:eastAsia="en-US"/>
        </w:rPr>
        <w:t xml:space="preserve">                                                                           Глава Нижневартовского района  </w:t>
      </w:r>
    </w:p>
    <w:p w:rsidR="00FC76E2" w:rsidRDefault="00FC76E2" w:rsidP="00FC76E2">
      <w:pPr>
        <w:autoSpaceDE w:val="0"/>
        <w:autoSpaceDN w:val="0"/>
        <w:adjustRightInd w:val="0"/>
        <w:jc w:val="both"/>
        <w:rPr>
          <w:rFonts w:eastAsiaTheme="minorHAnsi"/>
          <w:lang w:eastAsia="en-US"/>
        </w:rPr>
      </w:pPr>
      <w:r>
        <w:rPr>
          <w:rFonts w:eastAsiaTheme="minorHAnsi"/>
          <w:lang w:eastAsia="en-US"/>
        </w:rPr>
        <w:t>_______________________________             _____________________________</w:t>
      </w:r>
    </w:p>
    <w:p w:rsidR="00FC76E2" w:rsidRPr="00B63071" w:rsidRDefault="00FC76E2" w:rsidP="00FC76E2">
      <w:pPr>
        <w:autoSpaceDE w:val="0"/>
        <w:autoSpaceDN w:val="0"/>
        <w:adjustRightInd w:val="0"/>
        <w:jc w:val="center"/>
        <w:rPr>
          <w:rFonts w:eastAsiaTheme="minorHAnsi"/>
          <w:sz w:val="36"/>
          <w:lang w:eastAsia="en-US"/>
        </w:rPr>
      </w:pPr>
      <w:r>
        <w:rPr>
          <w:rFonts w:eastAsiaTheme="minorHAnsi"/>
          <w:sz w:val="22"/>
          <w:szCs w:val="22"/>
          <w:lang w:eastAsia="en-US"/>
        </w:rPr>
        <w:t>(подпись, дата)                                                                              (Ф.И.О.)</w:t>
      </w: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jc w:val="both"/>
        <w:rPr>
          <w:rFonts w:eastAsiaTheme="minorHAnsi"/>
          <w:lang w:eastAsia="en-US"/>
        </w:rPr>
      </w:pPr>
    </w:p>
    <w:p w:rsidR="00FC76E2" w:rsidRPr="00DB785A" w:rsidRDefault="00FC76E2" w:rsidP="00FC76E2">
      <w:pPr>
        <w:autoSpaceDE w:val="0"/>
        <w:autoSpaceDN w:val="0"/>
        <w:adjustRightInd w:val="0"/>
        <w:rPr>
          <w:rFonts w:eastAsiaTheme="minorHAnsi"/>
          <w:lang w:eastAsia="en-US"/>
        </w:rPr>
      </w:pPr>
      <w:r>
        <w:rPr>
          <w:rFonts w:eastAsiaTheme="minorHAnsi"/>
          <w:lang w:eastAsia="en-US"/>
        </w:rPr>
        <w:t xml:space="preserve">___________________                                                  </w:t>
      </w: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М.П.</w:t>
      </w: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jc w:val="right"/>
        <w:rPr>
          <w:rFonts w:ascii="Courier New" w:eastAsiaTheme="minorHAnsi" w:hAnsi="Courier New" w:cs="Courier New"/>
          <w:sz w:val="20"/>
          <w:szCs w:val="20"/>
          <w:lang w:eastAsia="en-US"/>
        </w:rPr>
      </w:pPr>
    </w:p>
    <w:p w:rsidR="00FC76E2" w:rsidRDefault="00FC76E2" w:rsidP="00FC76E2">
      <w:pPr>
        <w:autoSpaceDE w:val="0"/>
        <w:autoSpaceDN w:val="0"/>
        <w:adjustRightInd w:val="0"/>
        <w:jc w:val="both"/>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FC76E2" w:rsidRDefault="00FC76E2" w:rsidP="00FC76E2">
      <w:pPr>
        <w:pStyle w:val="ConsPlusTitle"/>
        <w:ind w:left="5245"/>
        <w:rPr>
          <w:rFonts w:ascii="Times New Roman" w:hAnsi="Times New Roman" w:cs="Times New Roman"/>
          <w:b w:val="0"/>
          <w:sz w:val="28"/>
          <w:szCs w:val="28"/>
        </w:rPr>
      </w:pPr>
    </w:p>
    <w:p w:rsidR="00E04AFB" w:rsidRPr="003F42E7" w:rsidRDefault="00FC76E2" w:rsidP="00E04AFB">
      <w:pPr>
        <w:pStyle w:val="ConsPlusTitle"/>
        <w:ind w:left="5245"/>
        <w:rPr>
          <w:rFonts w:ascii="Times New Roman" w:hAnsi="Times New Roman" w:cs="Times New Roman"/>
          <w:b w:val="0"/>
          <w:sz w:val="28"/>
          <w:szCs w:val="28"/>
        </w:rPr>
      </w:pPr>
      <w:r>
        <w:rPr>
          <w:rFonts w:ascii="Times New Roman" w:hAnsi="Times New Roman" w:cs="Times New Roman"/>
          <w:b w:val="0"/>
          <w:sz w:val="28"/>
          <w:szCs w:val="28"/>
        </w:rPr>
        <w:t xml:space="preserve">Приложение 4 </w:t>
      </w:r>
      <w:r w:rsidR="00E04AFB">
        <w:rPr>
          <w:rFonts w:ascii="Times New Roman" w:hAnsi="Times New Roman" w:cs="Times New Roman"/>
          <w:b w:val="0"/>
          <w:sz w:val="28"/>
          <w:szCs w:val="28"/>
        </w:rPr>
        <w:t xml:space="preserve">к муниципальной программе </w:t>
      </w:r>
    </w:p>
    <w:p w:rsidR="00FC76E2" w:rsidRDefault="00FC76E2" w:rsidP="00E04AFB">
      <w:pPr>
        <w:pStyle w:val="ConsPlusTitle"/>
        <w:ind w:left="5245"/>
        <w:rPr>
          <w:rFonts w:ascii="Times New Roman" w:hAnsi="Times New Roman" w:cs="Times New Roman"/>
          <w:b w:val="0"/>
          <w:sz w:val="28"/>
          <w:szCs w:val="28"/>
        </w:rPr>
      </w:pPr>
      <w:r w:rsidRPr="003F42E7">
        <w:rPr>
          <w:rFonts w:ascii="Times New Roman" w:hAnsi="Times New Roman" w:cs="Times New Roman"/>
          <w:b w:val="0"/>
          <w:sz w:val="28"/>
          <w:szCs w:val="28"/>
        </w:rPr>
        <w:t>от _________ № _______________</w:t>
      </w:r>
    </w:p>
    <w:p w:rsidR="00FC76E2" w:rsidRDefault="00FC76E2" w:rsidP="00FC76E2">
      <w:pPr>
        <w:pStyle w:val="ConsPlusTitle"/>
        <w:jc w:val="center"/>
        <w:rPr>
          <w:rFonts w:ascii="Times New Roman" w:hAnsi="Times New Roman" w:cs="Times New Roman"/>
          <w:sz w:val="28"/>
          <w:szCs w:val="28"/>
        </w:rPr>
      </w:pPr>
    </w:p>
    <w:p w:rsidR="00FC76E2" w:rsidRPr="0097369B" w:rsidRDefault="00FC76E2" w:rsidP="00FC76E2">
      <w:pPr>
        <w:pStyle w:val="ConsPlusTitle"/>
        <w:jc w:val="center"/>
        <w:rPr>
          <w:rFonts w:ascii="Times New Roman" w:hAnsi="Times New Roman" w:cs="Times New Roman"/>
          <w:sz w:val="28"/>
          <w:szCs w:val="28"/>
        </w:rPr>
      </w:pPr>
      <w:r w:rsidRPr="0097369B">
        <w:rPr>
          <w:rFonts w:ascii="Times New Roman" w:hAnsi="Times New Roman" w:cs="Times New Roman"/>
          <w:sz w:val="28"/>
          <w:szCs w:val="28"/>
        </w:rPr>
        <w:t>ПОРЯДОК</w:t>
      </w:r>
    </w:p>
    <w:p w:rsidR="00FC76E2" w:rsidRDefault="00FC76E2" w:rsidP="00FC76E2">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ВЫСЕЛЕНИЯ ГРАЖДАН ИЗ ЖИЛЫХ ДОМОВ, НАХОДЯЩИХСЯ В ЗОНЕ ПОДТОПЛЕНИЯ И (ИЛИ) В ЗОНЕ БЕРЕГОВОЙ ЛИНИИ, ПОДВЕРЖЕННОЙ АБРАЗИИ </w:t>
      </w:r>
    </w:p>
    <w:p w:rsidR="00FC76E2" w:rsidRPr="0097369B" w:rsidRDefault="00FC76E2" w:rsidP="00FC76E2">
      <w:pPr>
        <w:pStyle w:val="ConsPlusNormal"/>
        <w:jc w:val="center"/>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97369B">
        <w:rPr>
          <w:rFonts w:ascii="Times New Roman" w:hAnsi="Times New Roman" w:cs="Times New Roman"/>
          <w:sz w:val="28"/>
          <w:szCs w:val="28"/>
        </w:rPr>
        <w:t xml:space="preserve">Настоящий порядок определяет условия предоставления мер государственной поддержки гражданам, </w:t>
      </w:r>
      <w:r>
        <w:rPr>
          <w:rFonts w:ascii="Times New Roman" w:hAnsi="Times New Roman" w:cs="Times New Roman"/>
          <w:sz w:val="28"/>
          <w:szCs w:val="28"/>
        </w:rPr>
        <w:t>выселяемым из жилых домов, находящихся в зоне подтопления и (или) в зоне береговой линии, подверженной абразии, включенных в реестр жилых домов, находящихся в зоне подтопления и (или) в зоне береговой линии, подверженной абразии на 1 января 2013 года</w:t>
      </w:r>
      <w:r w:rsidRPr="0097369B">
        <w:rPr>
          <w:rFonts w:ascii="Times New Roman" w:hAnsi="Times New Roman" w:cs="Times New Roman"/>
          <w:sz w:val="28"/>
          <w:szCs w:val="28"/>
        </w:rPr>
        <w:t>.</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052AEF">
        <w:rPr>
          <w:rFonts w:ascii="Times New Roman" w:hAnsi="Times New Roman" w:cs="Times New Roman"/>
          <w:sz w:val="28"/>
          <w:szCs w:val="28"/>
        </w:rPr>
        <w:t xml:space="preserve">Переселение граждан, проживающих в зоне подтопления и (или) в зоне береговой линии, подверженной абразии, осуществляется в соответствии с </w:t>
      </w:r>
      <w:r>
        <w:rPr>
          <w:rFonts w:ascii="Times New Roman" w:hAnsi="Times New Roman" w:cs="Times New Roman"/>
          <w:sz w:val="28"/>
          <w:szCs w:val="28"/>
        </w:rPr>
        <w:t>реестром</w:t>
      </w:r>
      <w:r w:rsidRPr="00052AEF">
        <w:rPr>
          <w:rFonts w:ascii="Times New Roman" w:hAnsi="Times New Roman" w:cs="Times New Roman"/>
          <w:sz w:val="28"/>
          <w:szCs w:val="28"/>
        </w:rPr>
        <w:t xml:space="preserve"> жилых домов, находящихся в зоне подтопления и (или) в зоне береговой линии, подверженной абразии, на территории городских и сельских поселений, входящих в состав Нижневартовского района (приложение к порядку № 1), и в соответствии с настоящим порядком. </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97369B">
        <w:rPr>
          <w:rFonts w:ascii="Times New Roman" w:hAnsi="Times New Roman" w:cs="Times New Roman"/>
          <w:sz w:val="28"/>
          <w:szCs w:val="28"/>
        </w:rPr>
        <w:t xml:space="preserve">Участниками </w:t>
      </w:r>
      <w:r>
        <w:rPr>
          <w:rFonts w:ascii="Times New Roman" w:hAnsi="Times New Roman" w:cs="Times New Roman"/>
          <w:sz w:val="28"/>
          <w:szCs w:val="28"/>
        </w:rPr>
        <w:t xml:space="preserve">мероприятия </w:t>
      </w:r>
      <w:r w:rsidRPr="005115CD">
        <w:rPr>
          <w:rFonts w:ascii="Times New Roman" w:hAnsi="Times New Roman" w:cs="Times New Roman"/>
          <w:sz w:val="28"/>
          <w:szCs w:val="28"/>
        </w:rPr>
        <w:t>«Создание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r>
        <w:rPr>
          <w:rFonts w:ascii="Times New Roman" w:hAnsi="Times New Roman" w:cs="Times New Roman"/>
          <w:sz w:val="28"/>
          <w:szCs w:val="28"/>
        </w:rPr>
        <w:t xml:space="preserve"> (далее – Мероприятие) </w:t>
      </w:r>
      <w:r w:rsidRPr="0097369B">
        <w:rPr>
          <w:rFonts w:ascii="Times New Roman" w:hAnsi="Times New Roman" w:cs="Times New Roman"/>
          <w:sz w:val="28"/>
          <w:szCs w:val="28"/>
        </w:rPr>
        <w:t>являются граждане Российской Федерации: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постоянно проживающие и зарегистри</w:t>
      </w:r>
      <w:r>
        <w:rPr>
          <w:rFonts w:ascii="Times New Roman" w:hAnsi="Times New Roman" w:cs="Times New Roman"/>
          <w:sz w:val="28"/>
          <w:szCs w:val="28"/>
        </w:rPr>
        <w:t xml:space="preserve">рованные по месту жительства в </w:t>
      </w:r>
      <w:r w:rsidRPr="0097369B">
        <w:rPr>
          <w:rFonts w:ascii="Times New Roman" w:hAnsi="Times New Roman" w:cs="Times New Roman"/>
          <w:sz w:val="28"/>
          <w:szCs w:val="28"/>
        </w:rPr>
        <w:t xml:space="preserve">жилых помещениях муниципального жилищного фонда на условиях договоров социального найма,в жилых помещениях, </w:t>
      </w:r>
      <w:r>
        <w:rPr>
          <w:rFonts w:ascii="Times New Roman" w:hAnsi="Times New Roman" w:cs="Times New Roman"/>
          <w:sz w:val="28"/>
          <w:szCs w:val="28"/>
        </w:rPr>
        <w:t>находящихся в зоне подтопления и (или) в зоне береговой линии, подверженной абразии</w:t>
      </w:r>
      <w:r w:rsidRPr="0097369B">
        <w:rPr>
          <w:rFonts w:ascii="Times New Roman" w:hAnsi="Times New Roman" w:cs="Times New Roman"/>
          <w:sz w:val="28"/>
          <w:szCs w:val="28"/>
        </w:rPr>
        <w:t>, а также члены их семей, проживающие с ними совместно;</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являющиеся собственниками жилых помещений, расположенных</w:t>
      </w:r>
      <w:r>
        <w:rPr>
          <w:rFonts w:ascii="Times New Roman" w:hAnsi="Times New Roman" w:cs="Times New Roman"/>
          <w:sz w:val="28"/>
          <w:szCs w:val="28"/>
        </w:rPr>
        <w:t xml:space="preserve"> в зоне подтопления и (или) в зоне береговой линии, подверженной абразии,</w:t>
      </w:r>
      <w:r w:rsidRPr="0097369B">
        <w:rPr>
          <w:rFonts w:ascii="Times New Roman" w:hAnsi="Times New Roman" w:cs="Times New Roman"/>
          <w:sz w:val="28"/>
          <w:szCs w:val="28"/>
        </w:rPr>
        <w:t xml:space="preserve"> а также члены их семей, проживающие и зарегистрированные по месту жительства в таком жилом помещении.</w:t>
      </w:r>
    </w:p>
    <w:p w:rsidR="00FC76E2" w:rsidRDefault="00FC76E2" w:rsidP="00FC76E2">
      <w:pPr>
        <w:pStyle w:val="ConsPlusNormal"/>
        <w:ind w:firstLine="540"/>
        <w:jc w:val="both"/>
        <w:rPr>
          <w:rFonts w:ascii="Times New Roman" w:hAnsi="Times New Roman" w:cs="Times New Roman"/>
          <w:sz w:val="28"/>
          <w:szCs w:val="28"/>
        </w:rPr>
      </w:pPr>
      <w:r w:rsidRPr="009373EE">
        <w:rPr>
          <w:rFonts w:ascii="Times New Roman" w:hAnsi="Times New Roman" w:cs="Times New Roman"/>
          <w:sz w:val="28"/>
          <w:szCs w:val="28"/>
        </w:rPr>
        <w:t xml:space="preserve">4. Участникам </w:t>
      </w:r>
      <w:r>
        <w:rPr>
          <w:rFonts w:ascii="Times New Roman" w:hAnsi="Times New Roman" w:cs="Times New Roman"/>
          <w:sz w:val="28"/>
          <w:szCs w:val="28"/>
        </w:rPr>
        <w:t>М</w:t>
      </w:r>
      <w:r w:rsidRPr="00040490">
        <w:rPr>
          <w:rFonts w:ascii="Times New Roman" w:hAnsi="Times New Roman" w:cs="Times New Roman"/>
          <w:sz w:val="28"/>
          <w:szCs w:val="28"/>
        </w:rPr>
        <w:t>ероприятия</w:t>
      </w:r>
      <w:r w:rsidRPr="009373EE">
        <w:rPr>
          <w:rFonts w:ascii="Times New Roman" w:hAnsi="Times New Roman" w:cs="Times New Roman"/>
          <w:sz w:val="28"/>
          <w:szCs w:val="28"/>
        </w:rPr>
        <w:t xml:space="preserve"> оказывается государственная поддержка в виде предоставления субсидии на приобретение жилого помещения.</w:t>
      </w:r>
    </w:p>
    <w:p w:rsidR="00FC76E2" w:rsidRPr="00C0761D" w:rsidRDefault="00FC76E2" w:rsidP="00FC76E2">
      <w:pPr>
        <w:pStyle w:val="ConsPlusNormal"/>
        <w:ind w:firstLine="540"/>
        <w:jc w:val="both"/>
        <w:rPr>
          <w:rFonts w:ascii="Times New Roman" w:hAnsi="Times New Roman" w:cs="Times New Roman"/>
          <w:sz w:val="28"/>
          <w:szCs w:val="28"/>
          <w:u w:val="single"/>
        </w:rPr>
      </w:pPr>
      <w:r>
        <w:rPr>
          <w:rFonts w:ascii="Times New Roman" w:hAnsi="Times New Roman" w:cs="Times New Roman"/>
          <w:sz w:val="28"/>
          <w:szCs w:val="28"/>
        </w:rPr>
        <w:t xml:space="preserve">5. </w:t>
      </w:r>
      <w:r w:rsidRPr="0097369B">
        <w:rPr>
          <w:rFonts w:ascii="Times New Roman" w:hAnsi="Times New Roman" w:cs="Times New Roman"/>
          <w:sz w:val="28"/>
          <w:szCs w:val="28"/>
        </w:rPr>
        <w:t xml:space="preserve">Субсидии предоставляются участникам </w:t>
      </w:r>
      <w:r>
        <w:rPr>
          <w:rFonts w:ascii="Times New Roman" w:hAnsi="Times New Roman" w:cs="Times New Roman"/>
          <w:sz w:val="28"/>
          <w:szCs w:val="28"/>
        </w:rPr>
        <w:t>М</w:t>
      </w:r>
      <w:r w:rsidRPr="00040490">
        <w:rPr>
          <w:rFonts w:ascii="Times New Roman" w:hAnsi="Times New Roman" w:cs="Times New Roman"/>
          <w:sz w:val="28"/>
          <w:szCs w:val="28"/>
        </w:rPr>
        <w:t>ероприятия</w:t>
      </w:r>
      <w:r w:rsidRPr="0097369B">
        <w:rPr>
          <w:rFonts w:ascii="Times New Roman" w:hAnsi="Times New Roman" w:cs="Times New Roman"/>
          <w:sz w:val="28"/>
          <w:szCs w:val="28"/>
        </w:rPr>
        <w:t xml:space="preserve"> для приобретения жилых помещений (одного или нескольких) в собственность на территории Нижневартовского района</w:t>
      </w:r>
      <w:r>
        <w:rPr>
          <w:rFonts w:ascii="Times New Roman" w:hAnsi="Times New Roman" w:cs="Times New Roman"/>
          <w:sz w:val="28"/>
          <w:szCs w:val="28"/>
        </w:rPr>
        <w:t>.</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Приобретаемые жилые помещения должны соответствовать установленным санитарно-техническим требованиям, быть пригодными для постоянного проживания, благоустроенными применительно к условиям населенного пункта, выбранного для постоянного проживания.</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lastRenderedPageBreak/>
        <w:t xml:space="preserve">Жилые помещения, приобретаемые участниками </w:t>
      </w:r>
      <w:r>
        <w:rPr>
          <w:rFonts w:ascii="Times New Roman" w:hAnsi="Times New Roman" w:cs="Times New Roman"/>
          <w:sz w:val="28"/>
          <w:szCs w:val="28"/>
        </w:rPr>
        <w:t>мероприятия</w:t>
      </w:r>
      <w:hyperlink w:anchor="P8717" w:history="1"/>
      <w:r w:rsidRPr="0097369B">
        <w:rPr>
          <w:rFonts w:ascii="Times New Roman" w:hAnsi="Times New Roman" w:cs="Times New Roman"/>
          <w:sz w:val="28"/>
          <w:szCs w:val="28"/>
        </w:rPr>
        <w:t>, оформляются в общую собственность в равных долях каждому гражданину, на которого предоставляется субсидия.</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Pr="00823C92">
        <w:rPr>
          <w:rFonts w:ascii="Times New Roman" w:hAnsi="Times New Roman" w:cs="Times New Roman"/>
          <w:sz w:val="28"/>
          <w:szCs w:val="28"/>
        </w:rPr>
        <w:t>Субсидия на приобретение жилого помещения предоставляется при соблюдении следующих условий:</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граждане, проживающие в жилых помещениях муниципального жилищного фонда на условиях социального найма, заключают с администрацией </w:t>
      </w:r>
      <w:r>
        <w:rPr>
          <w:rFonts w:ascii="Times New Roman" w:hAnsi="Times New Roman" w:cs="Times New Roman"/>
          <w:sz w:val="28"/>
          <w:szCs w:val="28"/>
        </w:rPr>
        <w:t>городского/</w:t>
      </w:r>
      <w:r w:rsidRPr="0097369B">
        <w:rPr>
          <w:rFonts w:ascii="Times New Roman" w:hAnsi="Times New Roman" w:cs="Times New Roman"/>
          <w:sz w:val="28"/>
          <w:szCs w:val="28"/>
        </w:rPr>
        <w:t>сельского поселения</w:t>
      </w:r>
      <w:r>
        <w:rPr>
          <w:rFonts w:ascii="Times New Roman" w:hAnsi="Times New Roman" w:cs="Times New Roman"/>
          <w:sz w:val="28"/>
          <w:szCs w:val="28"/>
        </w:rPr>
        <w:t xml:space="preserve"> района </w:t>
      </w:r>
      <w:r w:rsidRPr="0097369B">
        <w:rPr>
          <w:rFonts w:ascii="Times New Roman" w:hAnsi="Times New Roman" w:cs="Times New Roman"/>
          <w:sz w:val="28"/>
          <w:szCs w:val="28"/>
        </w:rPr>
        <w:t>соглашение о расторжении договора социального найма;</w:t>
      </w:r>
    </w:p>
    <w:p w:rsidR="005448A9" w:rsidRDefault="005448A9" w:rsidP="00FC76E2">
      <w:pPr>
        <w:pStyle w:val="ConsPlusNormal"/>
        <w:ind w:firstLine="540"/>
        <w:jc w:val="both"/>
        <w:rPr>
          <w:rFonts w:ascii="Times New Roman" w:hAnsi="Times New Roman" w:cs="Times New Roman"/>
          <w:sz w:val="28"/>
          <w:szCs w:val="28"/>
        </w:rPr>
      </w:pPr>
      <w:r w:rsidRPr="00685013">
        <w:rPr>
          <w:rFonts w:ascii="Times New Roman" w:hAnsi="Times New Roman" w:cs="Times New Roman"/>
          <w:sz w:val="28"/>
          <w:szCs w:val="28"/>
        </w:rPr>
        <w:t>граждане, проживающие в жилых помещениях, принадлежащихим на праве собственности, представляют в администрацию района нотариальнозаверенное обязательство о снятии с регистрационного учета по месту жительства в течение 45 днейс даты приобретения жилого помещения посредством получения субсидии</w:t>
      </w:r>
      <w:r>
        <w:rPr>
          <w:rFonts w:ascii="Times New Roman" w:hAnsi="Times New Roman" w:cs="Times New Roman"/>
          <w:sz w:val="28"/>
          <w:szCs w:val="28"/>
        </w:rPr>
        <w:t>;</w:t>
      </w:r>
    </w:p>
    <w:p w:rsidR="00FC76E2"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в случае если жилое помещение расположено на земельном участке, предоставленном гражданам на праве аренды либо в собственность, соответственно договор аренды подлежит расторжению, а земельный участок, находящийся в собственности, безвозмездной передач</w:t>
      </w:r>
      <w:r w:rsidR="00622D73">
        <w:rPr>
          <w:rFonts w:ascii="Times New Roman" w:hAnsi="Times New Roman" w:cs="Times New Roman"/>
          <w:sz w:val="28"/>
          <w:szCs w:val="28"/>
        </w:rPr>
        <w:t>е в муниципальную собственность;</w:t>
      </w:r>
    </w:p>
    <w:p w:rsidR="00622D73" w:rsidRDefault="00622D73" w:rsidP="00FC76E2">
      <w:pPr>
        <w:pStyle w:val="ConsPlusNormal"/>
        <w:ind w:firstLine="540"/>
        <w:jc w:val="both"/>
        <w:rPr>
          <w:rFonts w:ascii="Times New Roman" w:hAnsi="Times New Roman" w:cs="Times New Roman"/>
          <w:sz w:val="28"/>
          <w:szCs w:val="28"/>
        </w:rPr>
      </w:pPr>
      <w:r w:rsidRPr="00685013">
        <w:rPr>
          <w:rFonts w:ascii="Times New Roman" w:hAnsi="Times New Roman" w:cs="Times New Roman"/>
          <w:sz w:val="28"/>
          <w:szCs w:val="28"/>
        </w:rPr>
        <w:t>граждане, проживающиев жилых помещениях, прин</w:t>
      </w:r>
      <w:r>
        <w:rPr>
          <w:rFonts w:ascii="Times New Roman" w:hAnsi="Times New Roman" w:cs="Times New Roman"/>
          <w:sz w:val="28"/>
          <w:szCs w:val="28"/>
        </w:rPr>
        <w:t xml:space="preserve">адлежащих </w:t>
      </w:r>
      <w:r w:rsidRPr="00685013">
        <w:rPr>
          <w:rFonts w:ascii="Times New Roman" w:hAnsi="Times New Roman" w:cs="Times New Roman"/>
          <w:sz w:val="28"/>
          <w:szCs w:val="28"/>
        </w:rPr>
        <w:t>им на праве собственности, заключаютс администраци</w:t>
      </w:r>
      <w:r>
        <w:rPr>
          <w:rFonts w:ascii="Times New Roman" w:hAnsi="Times New Roman" w:cs="Times New Roman"/>
          <w:sz w:val="28"/>
          <w:szCs w:val="28"/>
        </w:rPr>
        <w:t>ями городских/сельских поселений района</w:t>
      </w:r>
      <w:r w:rsidRPr="00685013">
        <w:rPr>
          <w:rFonts w:ascii="Times New Roman" w:hAnsi="Times New Roman" w:cs="Times New Roman"/>
          <w:sz w:val="28"/>
          <w:szCs w:val="28"/>
        </w:rPr>
        <w:t xml:space="preserve"> договор о безвозмездной передаче жилого помещенияи иного недвижимого имущества, нах</w:t>
      </w:r>
      <w:r>
        <w:rPr>
          <w:rFonts w:ascii="Times New Roman" w:hAnsi="Times New Roman" w:cs="Times New Roman"/>
          <w:sz w:val="28"/>
          <w:szCs w:val="28"/>
        </w:rPr>
        <w:t xml:space="preserve">одящегося на земельном участке, </w:t>
      </w:r>
      <w:r w:rsidR="005448A9">
        <w:rPr>
          <w:rFonts w:ascii="Times New Roman" w:hAnsi="Times New Roman" w:cs="Times New Roman"/>
          <w:sz w:val="28"/>
          <w:szCs w:val="28"/>
        </w:rPr>
        <w:t>в муниципальную собственность;</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Pr="0097369B">
        <w:rPr>
          <w:rFonts w:ascii="Times New Roman" w:hAnsi="Times New Roman" w:cs="Times New Roman"/>
          <w:sz w:val="28"/>
          <w:szCs w:val="28"/>
        </w:rPr>
        <w:t xml:space="preserve">Расчет размера субсидии производится исходя из размера общей площади жилого помещения, установленного для семей разной численности, количества членов семьи участников </w:t>
      </w:r>
      <w:r>
        <w:rPr>
          <w:rFonts w:ascii="Times New Roman" w:hAnsi="Times New Roman" w:cs="Times New Roman"/>
          <w:sz w:val="28"/>
          <w:szCs w:val="28"/>
        </w:rPr>
        <w:t>М</w:t>
      </w:r>
      <w:r w:rsidRPr="00040490">
        <w:rPr>
          <w:rFonts w:ascii="Times New Roman" w:hAnsi="Times New Roman" w:cs="Times New Roman"/>
          <w:sz w:val="28"/>
          <w:szCs w:val="28"/>
        </w:rPr>
        <w:t>ероприятия</w:t>
      </w:r>
      <w:r>
        <w:rPr>
          <w:rFonts w:ascii="Times New Roman" w:hAnsi="Times New Roman" w:cs="Times New Roman"/>
          <w:sz w:val="28"/>
          <w:szCs w:val="28"/>
        </w:rPr>
        <w:t>,</w:t>
      </w:r>
      <w:r w:rsidRPr="0097369B">
        <w:rPr>
          <w:rFonts w:ascii="Times New Roman" w:hAnsi="Times New Roman" w:cs="Times New Roman"/>
          <w:sz w:val="28"/>
          <w:szCs w:val="28"/>
        </w:rPr>
        <w:t xml:space="preserve"> проживающих и зарегистрированных по месту жительства в жилом помещении, и норматива стоимости 1 кв. м общей площади жилья по муниципальному образованию, установленного Региональной службой по тарифам Ханты-Мансийского автономного округа Югры </w:t>
      </w:r>
      <w:r w:rsidRPr="003E6528">
        <w:rPr>
          <w:rFonts w:ascii="Times New Roman" w:hAnsi="Times New Roman" w:cs="Times New Roman"/>
          <w:sz w:val="28"/>
          <w:szCs w:val="28"/>
        </w:rPr>
        <w:t>на дату принятия решения,</w:t>
      </w:r>
      <w:r w:rsidRPr="0097369B">
        <w:rPr>
          <w:rFonts w:ascii="Times New Roman" w:hAnsi="Times New Roman" w:cs="Times New Roman"/>
          <w:sz w:val="28"/>
          <w:szCs w:val="28"/>
        </w:rPr>
        <w:t xml:space="preserve"> и определяется по формуле:</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Субсидия = Н x РЖ,</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где:</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РЖ норма предоставления общей площади жилого помещения, установленная для семей разной численности: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33 квадратных метра общей площади жилого помещения - для семьи, состоящей из одного человека;</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42 квадратных метра общей площади жилого помещения - для семьи, состоящей из двух человек;</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18 квадратных метров общей площади жилого помещения на каждого члена семьи - для семьи, состоящей из трех и более человек.</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Н норматив стоимости 1 кв. м общей площади жилого помещения определяется исходя из норматива стоимости одного квадратного метра общей площади жилого помещения по Нижневартовскому району, установленного Региональной службой по тарифам Ханты-Мансийского автономного округа - </w:t>
      </w:r>
      <w:r w:rsidRPr="0097369B">
        <w:rPr>
          <w:rFonts w:ascii="Times New Roman" w:hAnsi="Times New Roman" w:cs="Times New Roman"/>
          <w:sz w:val="28"/>
          <w:szCs w:val="28"/>
        </w:rPr>
        <w:lastRenderedPageBreak/>
        <w:t>Югры, в домах капитального и деревянного исполнения.</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 </w:t>
      </w:r>
      <w:r w:rsidRPr="0097369B">
        <w:rPr>
          <w:rFonts w:ascii="Times New Roman" w:hAnsi="Times New Roman" w:cs="Times New Roman"/>
          <w:sz w:val="28"/>
          <w:szCs w:val="28"/>
        </w:rPr>
        <w:t xml:space="preserve">В рамках реализации </w:t>
      </w:r>
      <w:r>
        <w:rPr>
          <w:rFonts w:ascii="Times New Roman" w:hAnsi="Times New Roman" w:cs="Times New Roman"/>
          <w:sz w:val="28"/>
          <w:szCs w:val="28"/>
        </w:rPr>
        <w:t>Мероприятия</w:t>
      </w:r>
      <w:hyperlink w:anchor="P8717" w:history="1"/>
      <w:r w:rsidRPr="0097369B">
        <w:rPr>
          <w:rFonts w:ascii="Times New Roman" w:hAnsi="Times New Roman" w:cs="Times New Roman"/>
          <w:sz w:val="28"/>
          <w:szCs w:val="28"/>
        </w:rPr>
        <w:t xml:space="preserve"> членами семьи признаются проживающие совместно и зарегистрированные по месту жительства в данном жилом помещении супруги, а также их дети и родители. Другие родственники, нетрудоспособные иждивенцы и, в исключительных случаях, иные граждане, проживающие совместно и зарегистрированные по месту жительства в данном жилом помещении, признаются членами семьи, если они вселены заявителем в жилое помещение в качестве членов семьи.</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Pr="0097369B">
        <w:rPr>
          <w:rFonts w:ascii="Times New Roman" w:hAnsi="Times New Roman" w:cs="Times New Roman"/>
          <w:sz w:val="28"/>
          <w:szCs w:val="28"/>
        </w:rPr>
        <w:t xml:space="preserve">При расчете размера субсидии право участников </w:t>
      </w:r>
      <w:r>
        <w:rPr>
          <w:rFonts w:ascii="Times New Roman" w:hAnsi="Times New Roman" w:cs="Times New Roman"/>
          <w:sz w:val="28"/>
          <w:szCs w:val="28"/>
        </w:rPr>
        <w:t>М</w:t>
      </w:r>
      <w:r w:rsidRPr="00040490">
        <w:rPr>
          <w:rFonts w:ascii="Times New Roman" w:hAnsi="Times New Roman" w:cs="Times New Roman"/>
          <w:sz w:val="28"/>
          <w:szCs w:val="28"/>
        </w:rPr>
        <w:t>ероприятия</w:t>
      </w:r>
      <w:r w:rsidRPr="0097369B">
        <w:rPr>
          <w:rFonts w:ascii="Times New Roman" w:hAnsi="Times New Roman" w:cs="Times New Roman"/>
          <w:sz w:val="28"/>
          <w:szCs w:val="28"/>
        </w:rPr>
        <w:t>на дополнительную площадь не учитывается.</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w:t>
      </w:r>
      <w:r w:rsidRPr="0097369B">
        <w:rPr>
          <w:rFonts w:ascii="Times New Roman" w:hAnsi="Times New Roman" w:cs="Times New Roman"/>
          <w:sz w:val="28"/>
          <w:szCs w:val="28"/>
        </w:rPr>
        <w:t xml:space="preserve">Если стоимость приобретаемого участниками </w:t>
      </w:r>
      <w:r>
        <w:rPr>
          <w:rFonts w:ascii="Times New Roman" w:hAnsi="Times New Roman" w:cs="Times New Roman"/>
          <w:sz w:val="28"/>
          <w:szCs w:val="28"/>
        </w:rPr>
        <w:t>М</w:t>
      </w:r>
      <w:r w:rsidRPr="00040490">
        <w:rPr>
          <w:rFonts w:ascii="Times New Roman" w:hAnsi="Times New Roman" w:cs="Times New Roman"/>
          <w:sz w:val="28"/>
          <w:szCs w:val="28"/>
        </w:rPr>
        <w:t>ероприятия</w:t>
      </w:r>
      <w:r w:rsidRPr="0097369B">
        <w:rPr>
          <w:rFonts w:ascii="Times New Roman" w:hAnsi="Times New Roman" w:cs="Times New Roman"/>
          <w:sz w:val="28"/>
          <w:szCs w:val="28"/>
        </w:rPr>
        <w:t>жилого помещения меньше размера предоставляемой им субсидии, перечисление субсидии осуществляется по стоимости, указанной в договоре купли-продажи жилого помещения.</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Если стоимость приобретаемого участниками </w:t>
      </w:r>
      <w:r>
        <w:rPr>
          <w:rFonts w:ascii="Times New Roman" w:hAnsi="Times New Roman" w:cs="Times New Roman"/>
          <w:sz w:val="28"/>
          <w:szCs w:val="28"/>
        </w:rPr>
        <w:t>М</w:t>
      </w:r>
      <w:r w:rsidRPr="00040490">
        <w:rPr>
          <w:rFonts w:ascii="Times New Roman" w:hAnsi="Times New Roman" w:cs="Times New Roman"/>
          <w:sz w:val="28"/>
          <w:szCs w:val="28"/>
        </w:rPr>
        <w:t>ероприятия</w:t>
      </w:r>
      <w:r w:rsidRPr="0097369B">
        <w:rPr>
          <w:rFonts w:ascii="Times New Roman" w:hAnsi="Times New Roman" w:cs="Times New Roman"/>
          <w:sz w:val="28"/>
          <w:szCs w:val="28"/>
        </w:rPr>
        <w:t>жилого помещения превышает размер предоставляемой им субсидии, перечисление субсидии осуществляется в размере предоставляемой субсидии.</w:t>
      </w:r>
    </w:p>
    <w:p w:rsidR="00FC76E2" w:rsidRPr="0097369B" w:rsidRDefault="00FC76E2" w:rsidP="00FC76E2">
      <w:pPr>
        <w:pStyle w:val="ConsPlusNormal"/>
        <w:ind w:firstLine="540"/>
        <w:jc w:val="both"/>
        <w:rPr>
          <w:rFonts w:ascii="Times New Roman" w:hAnsi="Times New Roman" w:cs="Times New Roman"/>
          <w:sz w:val="28"/>
          <w:szCs w:val="28"/>
        </w:rPr>
      </w:pPr>
      <w:r w:rsidRPr="00823C92">
        <w:rPr>
          <w:rFonts w:ascii="Times New Roman" w:hAnsi="Times New Roman" w:cs="Times New Roman"/>
          <w:sz w:val="28"/>
          <w:szCs w:val="28"/>
        </w:rPr>
        <w:t xml:space="preserve">11. Для участия в </w:t>
      </w:r>
      <w:r>
        <w:rPr>
          <w:rFonts w:ascii="Times New Roman" w:hAnsi="Times New Roman" w:cs="Times New Roman"/>
          <w:sz w:val="28"/>
          <w:szCs w:val="28"/>
        </w:rPr>
        <w:t>Мероприятии</w:t>
      </w:r>
      <w:r w:rsidRPr="00823C92">
        <w:rPr>
          <w:rFonts w:ascii="Times New Roman" w:hAnsi="Times New Roman" w:cs="Times New Roman"/>
          <w:sz w:val="28"/>
          <w:szCs w:val="28"/>
        </w:rPr>
        <w:t xml:space="preserve"> граждане подают </w:t>
      </w:r>
      <w:r>
        <w:rPr>
          <w:rFonts w:ascii="Times New Roman" w:hAnsi="Times New Roman" w:cs="Times New Roman"/>
          <w:sz w:val="28"/>
          <w:szCs w:val="28"/>
        </w:rPr>
        <w:t xml:space="preserve">в </w:t>
      </w:r>
      <w:r w:rsidRPr="0097369B">
        <w:rPr>
          <w:rFonts w:ascii="Times New Roman" w:hAnsi="Times New Roman" w:cs="Times New Roman"/>
          <w:sz w:val="28"/>
          <w:szCs w:val="28"/>
        </w:rPr>
        <w:t>отдел по жилищным вопросам и муниципальной собственности администрации района в копиях с одновременным предоставлением оригиналов следующие документы:</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заявление гражданина </w:t>
      </w:r>
      <w:r>
        <w:rPr>
          <w:rFonts w:ascii="Times New Roman" w:hAnsi="Times New Roman" w:cs="Times New Roman"/>
          <w:sz w:val="28"/>
          <w:szCs w:val="28"/>
        </w:rPr>
        <w:t>о признании участником Мероприятия</w:t>
      </w:r>
      <w:r w:rsidRPr="0097369B">
        <w:rPr>
          <w:rFonts w:ascii="Times New Roman" w:hAnsi="Times New Roman" w:cs="Times New Roman"/>
          <w:sz w:val="28"/>
          <w:szCs w:val="28"/>
        </w:rPr>
        <w:t xml:space="preserve"> (заявление подписывается всеми совершеннолетними членами семьи заявителя</w:t>
      </w:r>
      <w:r>
        <w:rPr>
          <w:rFonts w:ascii="Times New Roman" w:hAnsi="Times New Roman" w:cs="Times New Roman"/>
          <w:sz w:val="28"/>
          <w:szCs w:val="28"/>
        </w:rPr>
        <w:t>, приложение № 2 к порядку)</w:t>
      </w:r>
      <w:r w:rsidRPr="0097369B">
        <w:rPr>
          <w:rFonts w:ascii="Times New Roman" w:hAnsi="Times New Roman" w:cs="Times New Roman"/>
          <w:sz w:val="28"/>
          <w:szCs w:val="28"/>
        </w:rPr>
        <w:t>;</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удостоверяющи</w:t>
      </w:r>
      <w:r>
        <w:rPr>
          <w:rFonts w:ascii="Times New Roman" w:hAnsi="Times New Roman" w:cs="Times New Roman"/>
          <w:sz w:val="28"/>
          <w:szCs w:val="28"/>
        </w:rPr>
        <w:t>е</w:t>
      </w:r>
      <w:r w:rsidRPr="0097369B">
        <w:rPr>
          <w:rFonts w:ascii="Times New Roman" w:hAnsi="Times New Roman" w:cs="Times New Roman"/>
          <w:sz w:val="28"/>
          <w:szCs w:val="28"/>
        </w:rPr>
        <w:t xml:space="preserve"> личность гражданина и членов его семьи (все страницы);</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выданные органами записи актов гражданского состояния (свидетельство об усыновлении/удочерении, свидетельство о заключении/расторжении брака)</w:t>
      </w:r>
      <w:r>
        <w:rPr>
          <w:rFonts w:ascii="Times New Roman" w:hAnsi="Times New Roman" w:cs="Times New Roman"/>
          <w:sz w:val="28"/>
          <w:szCs w:val="28"/>
        </w:rPr>
        <w:t>.</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 xml:space="preserve">При предоставлении указанных выше копий документов, заверенных администрацией </w:t>
      </w:r>
      <w:r>
        <w:rPr>
          <w:rFonts w:ascii="Times New Roman" w:hAnsi="Times New Roman" w:cs="Times New Roman"/>
          <w:sz w:val="28"/>
          <w:szCs w:val="28"/>
        </w:rPr>
        <w:t>городского/</w:t>
      </w:r>
      <w:r w:rsidRPr="0097369B">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района </w:t>
      </w:r>
      <w:r w:rsidRPr="0097369B">
        <w:rPr>
          <w:rFonts w:ascii="Times New Roman" w:hAnsi="Times New Roman" w:cs="Times New Roman"/>
          <w:sz w:val="28"/>
          <w:szCs w:val="28"/>
        </w:rPr>
        <w:t>предоставление оригиналов этих документов не требуется.</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sidRPr="0097369B">
        <w:rPr>
          <w:rFonts w:ascii="Times New Roman" w:hAnsi="Times New Roman" w:cs="Times New Roman"/>
          <w:sz w:val="28"/>
          <w:szCs w:val="28"/>
        </w:rPr>
        <w:t>Администрация района путем межведомственного взаимодействия, в соответствии с законодательством Российской Федерации, запрашивает в отношении граждан, получателей субсидии, следующие сведения:</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справку с места жительства о составе семьи с указанием родственных отношений и времени регистрации по месту жительства;</w:t>
      </w:r>
    </w:p>
    <w:p w:rsidR="00FC76E2"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копию поквартирной карточки</w:t>
      </w:r>
      <w:r>
        <w:rPr>
          <w:rFonts w:ascii="Times New Roman" w:hAnsi="Times New Roman" w:cs="Times New Roman"/>
          <w:sz w:val="28"/>
          <w:szCs w:val="28"/>
        </w:rPr>
        <w:t>;</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о правах на занимаемое жилое помещение и надворные постройки (при наличии);</w:t>
      </w:r>
    </w:p>
    <w:p w:rsidR="00FC76E2" w:rsidRPr="0097369B" w:rsidRDefault="00FC76E2" w:rsidP="00FC76E2">
      <w:pPr>
        <w:pStyle w:val="ConsPlusNormal"/>
        <w:ind w:firstLine="540"/>
        <w:jc w:val="both"/>
        <w:rPr>
          <w:rFonts w:ascii="Times New Roman" w:hAnsi="Times New Roman" w:cs="Times New Roman"/>
          <w:sz w:val="28"/>
          <w:szCs w:val="28"/>
        </w:rPr>
      </w:pPr>
      <w:r w:rsidRPr="0097369B">
        <w:rPr>
          <w:rFonts w:ascii="Times New Roman" w:hAnsi="Times New Roman" w:cs="Times New Roman"/>
          <w:sz w:val="28"/>
          <w:szCs w:val="28"/>
        </w:rPr>
        <w:t>о правах на земельный участок под жилым домом и надворными постройками (при наличии)</w:t>
      </w:r>
      <w:r>
        <w:rPr>
          <w:rFonts w:ascii="Times New Roman" w:hAnsi="Times New Roman" w:cs="Times New Roman"/>
          <w:sz w:val="28"/>
          <w:szCs w:val="28"/>
        </w:rPr>
        <w:t>.</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Отдел по жилищным вопросам и муниципальной собственности администрации района в течение 20 рабочих дней, со дня предоставления заявления и полного пакета документов, рассматривает документы, указанные в пункте 11 настоящего Порядка, и принимает решение о признании или об отказе в признании граждан участниками Мероприятия.</w:t>
      </w:r>
    </w:p>
    <w:p w:rsidR="00FC76E2" w:rsidRDefault="00FC76E2" w:rsidP="00FC76E2">
      <w:pPr>
        <w:pStyle w:val="ConsPlusNormal"/>
        <w:ind w:firstLine="540"/>
        <w:jc w:val="both"/>
        <w:rPr>
          <w:rFonts w:ascii="Times New Roman" w:hAnsi="Times New Roman" w:cs="Times New Roman"/>
          <w:sz w:val="28"/>
          <w:szCs w:val="28"/>
        </w:rPr>
      </w:pPr>
      <w:r w:rsidRPr="0090183D">
        <w:rPr>
          <w:rFonts w:ascii="Times New Roman" w:hAnsi="Times New Roman" w:cs="Times New Roman"/>
          <w:sz w:val="28"/>
          <w:szCs w:val="28"/>
        </w:rPr>
        <w:t xml:space="preserve">13. Основанием для отказа в признании гражданина участником </w:t>
      </w:r>
      <w:r>
        <w:rPr>
          <w:rFonts w:ascii="Times New Roman" w:hAnsi="Times New Roman" w:cs="Times New Roman"/>
          <w:sz w:val="28"/>
          <w:szCs w:val="28"/>
        </w:rPr>
        <w:lastRenderedPageBreak/>
        <w:t>Мероприятия</w:t>
      </w:r>
      <w:r w:rsidRPr="0090183D">
        <w:rPr>
          <w:rFonts w:ascii="Times New Roman" w:hAnsi="Times New Roman" w:cs="Times New Roman"/>
          <w:sz w:val="28"/>
          <w:szCs w:val="28"/>
        </w:rPr>
        <w:t xml:space="preserve"> являются:</w:t>
      </w:r>
    </w:p>
    <w:p w:rsidR="00FC76E2" w:rsidRDefault="00FC76E2" w:rsidP="00FC76E2">
      <w:pPr>
        <w:pStyle w:val="ConsPlusNormal"/>
        <w:ind w:firstLine="540"/>
        <w:jc w:val="both"/>
        <w:rPr>
          <w:rFonts w:ascii="Times New Roman" w:hAnsi="Times New Roman" w:cs="Times New Roman"/>
          <w:sz w:val="28"/>
          <w:szCs w:val="28"/>
        </w:rPr>
      </w:pPr>
      <w:r w:rsidRPr="00893B6B">
        <w:rPr>
          <w:rFonts w:ascii="Times New Roman" w:hAnsi="Times New Roman" w:cs="Times New Roman"/>
          <w:sz w:val="28"/>
          <w:szCs w:val="28"/>
        </w:rPr>
        <w:t>выявлени</w:t>
      </w:r>
      <w:r>
        <w:rPr>
          <w:rFonts w:ascii="Times New Roman" w:hAnsi="Times New Roman" w:cs="Times New Roman"/>
          <w:sz w:val="28"/>
          <w:szCs w:val="28"/>
        </w:rPr>
        <w:t>е</w:t>
      </w:r>
      <w:r w:rsidRPr="00893B6B">
        <w:rPr>
          <w:rFonts w:ascii="Times New Roman" w:hAnsi="Times New Roman" w:cs="Times New Roman"/>
          <w:sz w:val="28"/>
          <w:szCs w:val="28"/>
        </w:rPr>
        <w:t xml:space="preserve"> недостоверных сведений в документах, представленных </w:t>
      </w:r>
      <w:r>
        <w:rPr>
          <w:rFonts w:ascii="Times New Roman" w:hAnsi="Times New Roman" w:cs="Times New Roman"/>
          <w:sz w:val="28"/>
          <w:szCs w:val="28"/>
        </w:rPr>
        <w:t>заявителем и членами его семьи;</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непредставление гражданами документов, указанных в пункте 11;</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несоответствие обратившихся граждан критериям, указанным в пункте 3 настоящего Порядка;</w:t>
      </w:r>
    </w:p>
    <w:p w:rsidR="00FC76E2"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связи с личным обращением гражданина об отзыве заявления.</w:t>
      </w:r>
    </w:p>
    <w:p w:rsidR="00FC76E2" w:rsidRDefault="00FC76E2" w:rsidP="00FC76E2">
      <w:pPr>
        <w:pStyle w:val="ConsPlusNormal"/>
        <w:ind w:firstLine="540"/>
        <w:jc w:val="both"/>
        <w:rPr>
          <w:rFonts w:ascii="Times New Roman" w:hAnsi="Times New Roman" w:cs="Times New Roman"/>
          <w:sz w:val="28"/>
          <w:szCs w:val="28"/>
        </w:rPr>
      </w:pPr>
      <w:r w:rsidRPr="00D622BB">
        <w:rPr>
          <w:rFonts w:ascii="Times New Roman" w:hAnsi="Times New Roman" w:cs="Times New Roman"/>
          <w:sz w:val="28"/>
          <w:szCs w:val="28"/>
        </w:rPr>
        <w:t xml:space="preserve">14. </w:t>
      </w:r>
      <w:r w:rsidRPr="00F236E4">
        <w:rPr>
          <w:rFonts w:ascii="Times New Roman" w:hAnsi="Times New Roman" w:cs="Times New Roman"/>
          <w:sz w:val="28"/>
          <w:szCs w:val="28"/>
        </w:rPr>
        <w:t xml:space="preserve">Решение о предоставлении субсидии оформляется в виде гарантийного письма администрации района </w:t>
      </w:r>
      <w:r>
        <w:rPr>
          <w:rFonts w:ascii="Times New Roman" w:hAnsi="Times New Roman" w:cs="Times New Roman"/>
          <w:sz w:val="28"/>
          <w:szCs w:val="28"/>
        </w:rPr>
        <w:t xml:space="preserve">в течении 5 рабочих дней с момента принятия решения, </w:t>
      </w:r>
      <w:r w:rsidRPr="00F236E4">
        <w:rPr>
          <w:rFonts w:ascii="Times New Roman" w:hAnsi="Times New Roman" w:cs="Times New Roman"/>
          <w:sz w:val="28"/>
          <w:szCs w:val="28"/>
        </w:rPr>
        <w:t>по форме, согласно приложению к порядку.</w:t>
      </w:r>
    </w:p>
    <w:p w:rsidR="00FC76E2" w:rsidRDefault="00FC76E2" w:rsidP="00FC76E2">
      <w:pPr>
        <w:autoSpaceDE w:val="0"/>
        <w:autoSpaceDN w:val="0"/>
        <w:adjustRightInd w:val="0"/>
        <w:ind w:firstLine="540"/>
        <w:jc w:val="both"/>
      </w:pPr>
      <w:r>
        <w:t>В случае принятия решения об отказе в предоставлении субсидии по основаниям, указанным в пункте 13 Порядка, уполномоченный орган в течение пяти рабочих дней с даты принятия такого решения, уведомляет граждан об отказе в предоставлении субсидии. Уведомление оформляется в письменной форме и вручается гражданину лично (или его представителю) или направляется в виде почтового отправления с уведомлением о вручении.</w:t>
      </w:r>
    </w:p>
    <w:p w:rsidR="00622D73" w:rsidRDefault="00622D73" w:rsidP="00FC76E2">
      <w:pPr>
        <w:pStyle w:val="ConsPlusNormal"/>
        <w:ind w:firstLine="540"/>
        <w:jc w:val="both"/>
        <w:rPr>
          <w:rFonts w:ascii="Times New Roman" w:hAnsi="Times New Roman" w:cs="Times New Roman"/>
          <w:sz w:val="28"/>
          <w:szCs w:val="28"/>
        </w:rPr>
      </w:pPr>
      <w:r w:rsidRPr="00685013">
        <w:rPr>
          <w:rFonts w:ascii="Times New Roman" w:hAnsi="Times New Roman" w:cs="Times New Roman"/>
          <w:sz w:val="28"/>
          <w:szCs w:val="28"/>
        </w:rPr>
        <w:t>Срок действия гарантийных писем составляет 90 дней, за исключением гарантийных писем, выданных после 20 сентября текущего года, срок действия которых истекает 31 декабря текущего года</w:t>
      </w:r>
      <w:r>
        <w:rPr>
          <w:rFonts w:ascii="Times New Roman" w:hAnsi="Times New Roman" w:cs="Times New Roman"/>
          <w:sz w:val="28"/>
          <w:szCs w:val="28"/>
        </w:rPr>
        <w:t>.</w:t>
      </w:r>
    </w:p>
    <w:p w:rsidR="00FC76E2" w:rsidRPr="0097369B" w:rsidRDefault="00FC76E2" w:rsidP="00FC7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15. </w:t>
      </w:r>
      <w:r w:rsidRPr="0097369B">
        <w:rPr>
          <w:rFonts w:ascii="Times New Roman" w:hAnsi="Times New Roman" w:cs="Times New Roman"/>
          <w:sz w:val="28"/>
          <w:szCs w:val="28"/>
        </w:rPr>
        <w:t xml:space="preserve">На основании постановления администрации района перечисление субсидии на счет продавца жилого помещения осуществляется в течение 20 календарных дней после предоставления участниками </w:t>
      </w:r>
      <w:r>
        <w:rPr>
          <w:rFonts w:ascii="Times New Roman" w:hAnsi="Times New Roman" w:cs="Times New Roman"/>
          <w:sz w:val="28"/>
          <w:szCs w:val="28"/>
        </w:rPr>
        <w:t>М</w:t>
      </w:r>
      <w:r w:rsidRPr="00040490">
        <w:rPr>
          <w:rFonts w:ascii="Times New Roman" w:hAnsi="Times New Roman" w:cs="Times New Roman"/>
          <w:sz w:val="28"/>
          <w:szCs w:val="28"/>
        </w:rPr>
        <w:t>ероприятия</w:t>
      </w:r>
      <w:r w:rsidRPr="0097369B">
        <w:rPr>
          <w:rFonts w:ascii="Times New Roman" w:hAnsi="Times New Roman" w:cs="Times New Roman"/>
          <w:sz w:val="28"/>
          <w:szCs w:val="28"/>
        </w:rPr>
        <w:t>документов, подтверждающих регистрацию права собственности на приобретенные с использованием субсидии жилые помещения.</w:t>
      </w:r>
    </w:p>
    <w:p w:rsidR="00CD0E51" w:rsidRPr="00F33867" w:rsidRDefault="00FC76E2" w:rsidP="00CD0E51">
      <w:pPr>
        <w:tabs>
          <w:tab w:val="left" w:pos="993"/>
        </w:tabs>
        <w:autoSpaceDE w:val="0"/>
        <w:autoSpaceDN w:val="0"/>
        <w:adjustRightInd w:val="0"/>
        <w:ind w:firstLine="709"/>
        <w:jc w:val="both"/>
      </w:pPr>
      <w:r w:rsidRPr="0015446F">
        <w:t xml:space="preserve">16. </w:t>
      </w:r>
      <w:r w:rsidR="00CD0E51" w:rsidRPr="00F33867">
        <w:t>Для перечисления субсид</w:t>
      </w:r>
      <w:r w:rsidR="00CD0E51">
        <w:t>ии участники Мероприятия пред</w:t>
      </w:r>
      <w:r w:rsidR="00CD0E51" w:rsidRPr="00F33867">
        <w:t>ставляют в администрацию района (отдел по жилищным вопросам и муниципальной собственности администрации района</w:t>
      </w:r>
      <w:r w:rsidR="00CD0E51">
        <w:t>) в копиях с одновременным пред</w:t>
      </w:r>
      <w:r w:rsidR="00CD0E51" w:rsidRPr="00F33867">
        <w:t xml:space="preserve">ставлением оригиналов следующие документы: </w:t>
      </w:r>
    </w:p>
    <w:p w:rsidR="00CD0E51" w:rsidRPr="00F33867" w:rsidRDefault="00CD0E51" w:rsidP="00CD0E51">
      <w:pPr>
        <w:tabs>
          <w:tab w:val="left" w:pos="993"/>
        </w:tabs>
        <w:autoSpaceDE w:val="0"/>
        <w:autoSpaceDN w:val="0"/>
        <w:adjustRightInd w:val="0"/>
        <w:ind w:firstLine="709"/>
        <w:jc w:val="both"/>
      </w:pPr>
      <w:r w:rsidRPr="00F33867">
        <w:t>договор купли-продажи жилого помещения в случае его приобретения на вторичном рынке;</w:t>
      </w:r>
    </w:p>
    <w:p w:rsidR="00CD0E51" w:rsidRPr="00F33867" w:rsidRDefault="00CD0E51" w:rsidP="00CD0E51">
      <w:pPr>
        <w:tabs>
          <w:tab w:val="left" w:pos="993"/>
        </w:tabs>
        <w:autoSpaceDE w:val="0"/>
        <w:autoSpaceDN w:val="0"/>
        <w:adjustRightInd w:val="0"/>
        <w:ind w:firstLine="709"/>
        <w:jc w:val="both"/>
      </w:pPr>
      <w:r w:rsidRPr="00F33867">
        <w:t xml:space="preserve">выписку из единого государственного реестра прав на недвижимое имущество и сделок с ним (ЕГРП) в случае его приобретения на вторичном рынке; </w:t>
      </w:r>
    </w:p>
    <w:p w:rsidR="00CD0E51" w:rsidRPr="00CD0E51" w:rsidRDefault="00CD0E51" w:rsidP="00CD0E51">
      <w:pPr>
        <w:tabs>
          <w:tab w:val="left" w:pos="993"/>
          <w:tab w:val="left" w:pos="2055"/>
        </w:tabs>
        <w:autoSpaceDE w:val="0"/>
        <w:autoSpaceDN w:val="0"/>
        <w:adjustRightInd w:val="0"/>
        <w:ind w:firstLine="709"/>
        <w:jc w:val="both"/>
      </w:pPr>
      <w:r w:rsidRPr="00F33867">
        <w:t xml:space="preserve">расписку </w:t>
      </w:r>
      <w:r w:rsidRPr="00CD0E51">
        <w:t>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в случае приобретения жилья на первичном рынке, с последующим представлением договора купли-продажи жилого помещения и выписки из единого государственного реестра прав                                  на недвижимое имущество и сделок с ним (ЕГРП) в течение 2 рабочих дней после окончания срока, предусмотренного в расписке указанного органа;</w:t>
      </w:r>
    </w:p>
    <w:p w:rsidR="00CD0E51" w:rsidRPr="00CD0E51" w:rsidRDefault="00CD0E51" w:rsidP="00CD0E51">
      <w:pPr>
        <w:tabs>
          <w:tab w:val="left" w:pos="993"/>
          <w:tab w:val="left" w:pos="2055"/>
        </w:tabs>
        <w:autoSpaceDE w:val="0"/>
        <w:autoSpaceDN w:val="0"/>
        <w:adjustRightInd w:val="0"/>
        <w:ind w:firstLine="709"/>
        <w:jc w:val="both"/>
      </w:pPr>
      <w:r w:rsidRPr="00CD0E51">
        <w:t>банковские реквизиты продавца для перечисления оплаты                                   за приобретаемое жилое помещение;</w:t>
      </w:r>
    </w:p>
    <w:p w:rsidR="00CD0E51" w:rsidRPr="00CD0E51" w:rsidRDefault="00CD0E51" w:rsidP="00CD0E51">
      <w:pPr>
        <w:tabs>
          <w:tab w:val="left" w:pos="993"/>
          <w:tab w:val="left" w:pos="2055"/>
        </w:tabs>
        <w:autoSpaceDE w:val="0"/>
        <w:autoSpaceDN w:val="0"/>
        <w:adjustRightInd w:val="0"/>
        <w:ind w:firstLine="709"/>
        <w:jc w:val="both"/>
      </w:pPr>
      <w:r w:rsidRPr="00CD0E51">
        <w:t>соглашение о расторжении договора социального найма жилого помещения;</w:t>
      </w:r>
    </w:p>
    <w:p w:rsidR="00CD0E51" w:rsidRPr="00CD0E51" w:rsidRDefault="00CD0E51" w:rsidP="00CD0E51">
      <w:pPr>
        <w:tabs>
          <w:tab w:val="left" w:pos="993"/>
          <w:tab w:val="left" w:pos="2055"/>
        </w:tabs>
        <w:autoSpaceDE w:val="0"/>
        <w:autoSpaceDN w:val="0"/>
        <w:adjustRightInd w:val="0"/>
        <w:ind w:firstLine="709"/>
        <w:jc w:val="both"/>
      </w:pPr>
      <w:r w:rsidRPr="00CD0E51">
        <w:lastRenderedPageBreak/>
        <w:t>документ, подтверждающий снятие с регистрационного учета,                           на заявителя и членов его семьи;</w:t>
      </w:r>
    </w:p>
    <w:p w:rsidR="00FC76E2" w:rsidRPr="00CD0E51" w:rsidRDefault="00CD0E51" w:rsidP="00CD0E51">
      <w:pPr>
        <w:pStyle w:val="ConsPlusNormal"/>
        <w:ind w:firstLine="540"/>
        <w:jc w:val="both"/>
        <w:rPr>
          <w:rFonts w:ascii="Times New Roman" w:hAnsi="Times New Roman" w:cs="Times New Roman"/>
          <w:sz w:val="28"/>
          <w:szCs w:val="28"/>
        </w:rPr>
      </w:pPr>
      <w:r w:rsidRPr="00CD0E51">
        <w:rPr>
          <w:rFonts w:ascii="Times New Roman" w:hAnsi="Times New Roman" w:cs="Times New Roman"/>
          <w:sz w:val="28"/>
          <w:szCs w:val="28"/>
        </w:rPr>
        <w:t>договор безвозмездной передачи в собственность муниципальных образований городских/сельских поселений жилого помещения и иного недвижимого имущества, земельного участка, находящегося в собственности                у граждан.</w:t>
      </w:r>
    </w:p>
    <w:p w:rsidR="006F32D1" w:rsidRDefault="006F32D1" w:rsidP="00FC76E2">
      <w:pPr>
        <w:pStyle w:val="ConsPlusNormal"/>
        <w:ind w:firstLine="540"/>
        <w:jc w:val="both"/>
        <w:rPr>
          <w:rFonts w:ascii="Times New Roman" w:hAnsi="Times New Roman" w:cs="Times New Roman"/>
          <w:sz w:val="28"/>
          <w:szCs w:val="28"/>
        </w:rPr>
      </w:pPr>
    </w:p>
    <w:p w:rsidR="006F32D1" w:rsidRDefault="006F32D1" w:rsidP="00FC76E2">
      <w:pPr>
        <w:pStyle w:val="ConsPlusNormal"/>
        <w:ind w:firstLine="540"/>
        <w:jc w:val="both"/>
        <w:rPr>
          <w:rFonts w:ascii="Times New Roman" w:hAnsi="Times New Roman" w:cs="Times New Roman"/>
          <w:sz w:val="28"/>
          <w:szCs w:val="28"/>
        </w:rPr>
      </w:pPr>
    </w:p>
    <w:p w:rsidR="006F32D1" w:rsidRDefault="006F32D1" w:rsidP="00FC76E2">
      <w:pPr>
        <w:pStyle w:val="ConsPlusNormal"/>
        <w:ind w:firstLine="540"/>
        <w:jc w:val="both"/>
        <w:rPr>
          <w:rFonts w:ascii="Times New Roman" w:hAnsi="Times New Roman" w:cs="Times New Roman"/>
          <w:sz w:val="28"/>
          <w:szCs w:val="28"/>
        </w:rPr>
      </w:pPr>
    </w:p>
    <w:p w:rsidR="006F32D1" w:rsidRDefault="006F32D1" w:rsidP="00FC76E2">
      <w:pPr>
        <w:pStyle w:val="ConsPlusNormal"/>
        <w:ind w:firstLine="540"/>
        <w:jc w:val="both"/>
        <w:rPr>
          <w:rFonts w:ascii="Times New Roman" w:hAnsi="Times New Roman" w:cs="Times New Roman"/>
          <w:sz w:val="28"/>
          <w:szCs w:val="28"/>
        </w:rPr>
      </w:pPr>
    </w:p>
    <w:p w:rsidR="006F32D1" w:rsidRDefault="006F32D1"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631883" w:rsidRDefault="00631883"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Приложение № 1</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к Порядку по выселению граждан</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из жилых домов, находящихся в зоне</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подтопления и (или) в зоне береговой линии,</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 xml:space="preserve">подверженной абразии </w:t>
      </w:r>
    </w:p>
    <w:p w:rsidR="00FC76E2" w:rsidRDefault="00FC76E2" w:rsidP="00FC76E2">
      <w:pPr>
        <w:pStyle w:val="ConsPlusNormal"/>
        <w:ind w:firstLine="540"/>
        <w:jc w:val="right"/>
        <w:rPr>
          <w:rFonts w:ascii="Times New Roman" w:hAnsi="Times New Roman" w:cs="Times New Roman"/>
          <w:sz w:val="28"/>
          <w:szCs w:val="28"/>
        </w:rPr>
      </w:pPr>
    </w:p>
    <w:p w:rsidR="005448A9" w:rsidRPr="00FB495E" w:rsidRDefault="005448A9" w:rsidP="005448A9">
      <w:pPr>
        <w:autoSpaceDE w:val="0"/>
        <w:autoSpaceDN w:val="0"/>
        <w:adjustRightInd w:val="0"/>
        <w:jc w:val="center"/>
        <w:rPr>
          <w:b/>
        </w:rPr>
      </w:pPr>
      <w:r w:rsidRPr="00FB495E">
        <w:rPr>
          <w:b/>
        </w:rPr>
        <w:t>Реестр</w:t>
      </w:r>
    </w:p>
    <w:p w:rsidR="005448A9" w:rsidRPr="00FB495E" w:rsidRDefault="005448A9" w:rsidP="005448A9">
      <w:pPr>
        <w:autoSpaceDE w:val="0"/>
        <w:autoSpaceDN w:val="0"/>
        <w:adjustRightInd w:val="0"/>
        <w:jc w:val="center"/>
        <w:rPr>
          <w:b/>
        </w:rPr>
      </w:pPr>
      <w:r w:rsidRPr="00FB495E">
        <w:rPr>
          <w:b/>
        </w:rPr>
        <w:t>жилых домов, находящихся в зоне подтопления и (или) в зоне береговой линии, подверженной абразии на 1 января 2013 года</w:t>
      </w:r>
    </w:p>
    <w:p w:rsidR="005448A9" w:rsidRPr="00685013" w:rsidRDefault="005448A9" w:rsidP="005448A9">
      <w:pPr>
        <w:widowControl w:val="0"/>
        <w:autoSpaceDE w:val="0"/>
        <w:autoSpaceDN w:val="0"/>
        <w:adjustRightInd w:val="0"/>
        <w:ind w:left="1174"/>
      </w:pPr>
    </w:p>
    <w:tbl>
      <w:tblPr>
        <w:tblStyle w:val="a8"/>
        <w:tblW w:w="10207" w:type="dxa"/>
        <w:jc w:val="center"/>
        <w:tblLook w:val="04A0"/>
      </w:tblPr>
      <w:tblGrid>
        <w:gridCol w:w="567"/>
        <w:gridCol w:w="4537"/>
        <w:gridCol w:w="5103"/>
      </w:tblGrid>
      <w:tr w:rsidR="005448A9" w:rsidRPr="00685013" w:rsidTr="00E67C2E">
        <w:trPr>
          <w:jc w:val="center"/>
        </w:trPr>
        <w:tc>
          <w:tcPr>
            <w:tcW w:w="567" w:type="dxa"/>
          </w:tcPr>
          <w:p w:rsidR="005448A9" w:rsidRPr="00FB495E" w:rsidRDefault="005448A9" w:rsidP="00E67C2E">
            <w:pPr>
              <w:widowControl w:val="0"/>
              <w:autoSpaceDE w:val="0"/>
              <w:autoSpaceDN w:val="0"/>
              <w:adjustRightInd w:val="0"/>
              <w:jc w:val="center"/>
              <w:rPr>
                <w:b/>
                <w:sz w:val="24"/>
                <w:szCs w:val="24"/>
              </w:rPr>
            </w:pPr>
            <w:r>
              <w:rPr>
                <w:b/>
                <w:sz w:val="24"/>
                <w:szCs w:val="24"/>
              </w:rPr>
              <w:t xml:space="preserve">№ </w:t>
            </w:r>
            <w:r w:rsidRPr="00FB495E">
              <w:rPr>
                <w:b/>
                <w:sz w:val="24"/>
                <w:szCs w:val="24"/>
              </w:rPr>
              <w:t>п/п</w:t>
            </w:r>
          </w:p>
        </w:tc>
        <w:tc>
          <w:tcPr>
            <w:tcW w:w="4537" w:type="dxa"/>
          </w:tcPr>
          <w:p w:rsidR="005448A9" w:rsidRPr="00FB495E" w:rsidRDefault="005448A9" w:rsidP="00E67C2E">
            <w:pPr>
              <w:widowControl w:val="0"/>
              <w:autoSpaceDE w:val="0"/>
              <w:autoSpaceDN w:val="0"/>
              <w:adjustRightInd w:val="0"/>
              <w:ind w:firstLine="720"/>
              <w:jc w:val="center"/>
              <w:rPr>
                <w:b/>
                <w:sz w:val="24"/>
                <w:szCs w:val="24"/>
              </w:rPr>
            </w:pPr>
            <w:r w:rsidRPr="00FB495E">
              <w:rPr>
                <w:b/>
                <w:sz w:val="24"/>
                <w:szCs w:val="24"/>
              </w:rPr>
              <w:t>Адрес</w:t>
            </w:r>
          </w:p>
        </w:tc>
        <w:tc>
          <w:tcPr>
            <w:tcW w:w="5103" w:type="dxa"/>
          </w:tcPr>
          <w:p w:rsidR="005448A9" w:rsidRPr="00FB495E" w:rsidRDefault="005448A9" w:rsidP="00E67C2E">
            <w:pPr>
              <w:widowControl w:val="0"/>
              <w:autoSpaceDE w:val="0"/>
              <w:autoSpaceDN w:val="0"/>
              <w:adjustRightInd w:val="0"/>
              <w:ind w:firstLine="720"/>
              <w:jc w:val="center"/>
              <w:rPr>
                <w:b/>
                <w:sz w:val="24"/>
                <w:szCs w:val="24"/>
              </w:rPr>
            </w:pPr>
            <w:r w:rsidRPr="00FB495E">
              <w:rPr>
                <w:b/>
                <w:sz w:val="24"/>
                <w:szCs w:val="24"/>
              </w:rPr>
              <w:t>Примечание</w:t>
            </w:r>
          </w:p>
        </w:tc>
      </w:tr>
      <w:tr w:rsidR="005448A9" w:rsidRPr="00685013"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r w:rsidRPr="00685013">
              <w:rPr>
                <w:sz w:val="24"/>
                <w:szCs w:val="24"/>
              </w:rPr>
              <w:t>1</w:t>
            </w:r>
          </w:p>
        </w:tc>
        <w:tc>
          <w:tcPr>
            <w:tcW w:w="4537" w:type="dxa"/>
          </w:tcPr>
          <w:p w:rsidR="005448A9" w:rsidRPr="00685013" w:rsidRDefault="005448A9" w:rsidP="00E67C2E">
            <w:pPr>
              <w:widowControl w:val="0"/>
              <w:autoSpaceDE w:val="0"/>
              <w:autoSpaceDN w:val="0"/>
              <w:adjustRightInd w:val="0"/>
              <w:jc w:val="both"/>
              <w:rPr>
                <w:sz w:val="24"/>
                <w:szCs w:val="24"/>
              </w:rPr>
            </w:pPr>
            <w:r>
              <w:rPr>
                <w:sz w:val="24"/>
                <w:szCs w:val="24"/>
              </w:rPr>
              <w:t>П</w:t>
            </w:r>
            <w:r w:rsidRPr="00685013">
              <w:rPr>
                <w:sz w:val="24"/>
                <w:szCs w:val="24"/>
              </w:rPr>
              <w:t>гт. Новоаганск, ул. Набережная, д. 8</w:t>
            </w:r>
          </w:p>
        </w:tc>
        <w:tc>
          <w:tcPr>
            <w:tcW w:w="5103" w:type="dxa"/>
          </w:tcPr>
          <w:p w:rsidR="005448A9" w:rsidRPr="00685013" w:rsidRDefault="005448A9" w:rsidP="00E67C2E">
            <w:pPr>
              <w:widowControl w:val="0"/>
              <w:autoSpaceDE w:val="0"/>
              <w:autoSpaceDN w:val="0"/>
              <w:adjustRightInd w:val="0"/>
              <w:jc w:val="both"/>
              <w:rPr>
                <w:sz w:val="24"/>
                <w:szCs w:val="24"/>
              </w:rPr>
            </w:pPr>
            <w:r w:rsidRPr="00685013">
              <w:rPr>
                <w:sz w:val="24"/>
                <w:szCs w:val="24"/>
              </w:rPr>
              <w:t>зона береговой линии, подверженной абразии</w:t>
            </w:r>
          </w:p>
        </w:tc>
      </w:tr>
      <w:tr w:rsidR="005448A9" w:rsidRPr="00685013"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r w:rsidRPr="00685013">
              <w:rPr>
                <w:sz w:val="24"/>
                <w:szCs w:val="24"/>
              </w:rPr>
              <w:t>2</w:t>
            </w:r>
          </w:p>
        </w:tc>
        <w:tc>
          <w:tcPr>
            <w:tcW w:w="4537" w:type="dxa"/>
          </w:tcPr>
          <w:p w:rsidR="005448A9" w:rsidRPr="00685013" w:rsidRDefault="005448A9" w:rsidP="00E67C2E">
            <w:pPr>
              <w:jc w:val="both"/>
              <w:rPr>
                <w:sz w:val="24"/>
                <w:szCs w:val="24"/>
              </w:rPr>
            </w:pPr>
            <w:r>
              <w:rPr>
                <w:sz w:val="24"/>
                <w:szCs w:val="24"/>
              </w:rPr>
              <w:t>П</w:t>
            </w:r>
            <w:r w:rsidRPr="00685013">
              <w:rPr>
                <w:sz w:val="24"/>
                <w:szCs w:val="24"/>
              </w:rPr>
              <w:t>гт. Новоаганск, ул. Набережная, д. 25</w:t>
            </w:r>
          </w:p>
        </w:tc>
        <w:tc>
          <w:tcPr>
            <w:tcW w:w="5103" w:type="dxa"/>
          </w:tcPr>
          <w:p w:rsidR="005448A9" w:rsidRPr="00685013" w:rsidRDefault="005448A9" w:rsidP="00E67C2E">
            <w:pPr>
              <w:jc w:val="both"/>
              <w:rPr>
                <w:sz w:val="24"/>
                <w:szCs w:val="24"/>
              </w:rPr>
            </w:pPr>
            <w:r w:rsidRPr="00685013">
              <w:rPr>
                <w:sz w:val="24"/>
                <w:szCs w:val="24"/>
              </w:rPr>
              <w:t>зона береговой линии, подверженной абразии</w:t>
            </w:r>
          </w:p>
        </w:tc>
      </w:tr>
      <w:tr w:rsidR="005448A9" w:rsidRPr="00685013"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r w:rsidRPr="00685013">
              <w:rPr>
                <w:sz w:val="24"/>
                <w:szCs w:val="24"/>
              </w:rPr>
              <w:t>3</w:t>
            </w:r>
          </w:p>
        </w:tc>
        <w:tc>
          <w:tcPr>
            <w:tcW w:w="4537" w:type="dxa"/>
          </w:tcPr>
          <w:p w:rsidR="005448A9" w:rsidRPr="00685013" w:rsidRDefault="005448A9" w:rsidP="00E67C2E">
            <w:pPr>
              <w:jc w:val="both"/>
              <w:rPr>
                <w:sz w:val="24"/>
                <w:szCs w:val="24"/>
              </w:rPr>
            </w:pPr>
            <w:r>
              <w:rPr>
                <w:sz w:val="24"/>
                <w:szCs w:val="24"/>
              </w:rPr>
              <w:t>П</w:t>
            </w:r>
            <w:r w:rsidRPr="00685013">
              <w:rPr>
                <w:sz w:val="24"/>
                <w:szCs w:val="24"/>
              </w:rPr>
              <w:t>гт. Новоаганск, ул. Набережная, д. 27</w:t>
            </w:r>
          </w:p>
        </w:tc>
        <w:tc>
          <w:tcPr>
            <w:tcW w:w="5103" w:type="dxa"/>
          </w:tcPr>
          <w:p w:rsidR="005448A9" w:rsidRPr="00685013" w:rsidRDefault="005448A9" w:rsidP="00E67C2E">
            <w:pPr>
              <w:jc w:val="both"/>
              <w:rPr>
                <w:sz w:val="24"/>
                <w:szCs w:val="24"/>
              </w:rPr>
            </w:pPr>
            <w:r w:rsidRPr="00685013">
              <w:rPr>
                <w:sz w:val="24"/>
                <w:szCs w:val="24"/>
              </w:rPr>
              <w:t>зона береговой линии, подверженной абразии</w:t>
            </w:r>
          </w:p>
        </w:tc>
      </w:tr>
      <w:tr w:rsidR="005448A9" w:rsidRPr="00685013"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r w:rsidRPr="00685013">
              <w:rPr>
                <w:sz w:val="24"/>
                <w:szCs w:val="24"/>
              </w:rPr>
              <w:t>4</w:t>
            </w:r>
          </w:p>
        </w:tc>
        <w:tc>
          <w:tcPr>
            <w:tcW w:w="4537" w:type="dxa"/>
          </w:tcPr>
          <w:p w:rsidR="005448A9" w:rsidRPr="00685013" w:rsidRDefault="005448A9" w:rsidP="00E67C2E">
            <w:pPr>
              <w:jc w:val="both"/>
              <w:rPr>
                <w:sz w:val="24"/>
                <w:szCs w:val="24"/>
              </w:rPr>
            </w:pPr>
            <w:r>
              <w:rPr>
                <w:sz w:val="24"/>
                <w:szCs w:val="24"/>
              </w:rPr>
              <w:t>П</w:t>
            </w:r>
            <w:r w:rsidRPr="00685013">
              <w:rPr>
                <w:sz w:val="24"/>
                <w:szCs w:val="24"/>
              </w:rPr>
              <w:t>гт. Новоаганск, ул. Набережная, д. 28</w:t>
            </w:r>
          </w:p>
        </w:tc>
        <w:tc>
          <w:tcPr>
            <w:tcW w:w="5103" w:type="dxa"/>
          </w:tcPr>
          <w:p w:rsidR="005448A9" w:rsidRPr="00685013" w:rsidRDefault="005448A9" w:rsidP="00E67C2E">
            <w:pPr>
              <w:jc w:val="both"/>
              <w:rPr>
                <w:sz w:val="24"/>
                <w:szCs w:val="24"/>
              </w:rPr>
            </w:pPr>
            <w:r w:rsidRPr="00685013">
              <w:rPr>
                <w:sz w:val="24"/>
                <w:szCs w:val="24"/>
              </w:rPr>
              <w:t>зона береговой линии, подверженной абразии</w:t>
            </w:r>
          </w:p>
        </w:tc>
      </w:tr>
      <w:tr w:rsidR="005448A9" w:rsidRPr="00685013"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r w:rsidRPr="00685013">
              <w:rPr>
                <w:sz w:val="24"/>
                <w:szCs w:val="24"/>
              </w:rPr>
              <w:t>Д</w:t>
            </w:r>
          </w:p>
        </w:tc>
        <w:tc>
          <w:tcPr>
            <w:tcW w:w="4537" w:type="dxa"/>
          </w:tcPr>
          <w:p w:rsidR="005448A9" w:rsidRPr="00685013" w:rsidRDefault="005448A9" w:rsidP="00E67C2E">
            <w:pPr>
              <w:jc w:val="both"/>
              <w:rPr>
                <w:sz w:val="24"/>
                <w:szCs w:val="24"/>
              </w:rPr>
            </w:pPr>
            <w:r>
              <w:rPr>
                <w:sz w:val="24"/>
                <w:szCs w:val="24"/>
              </w:rPr>
              <w:t>Д</w:t>
            </w:r>
            <w:r w:rsidRPr="00685013">
              <w:rPr>
                <w:sz w:val="24"/>
                <w:szCs w:val="24"/>
              </w:rPr>
              <w:t>. Па</w:t>
            </w:r>
            <w:r>
              <w:rPr>
                <w:sz w:val="24"/>
                <w:szCs w:val="24"/>
              </w:rPr>
              <w:t>сол,</w:t>
            </w:r>
            <w:r w:rsidRPr="00685013">
              <w:rPr>
                <w:sz w:val="24"/>
                <w:szCs w:val="24"/>
              </w:rPr>
              <w:t xml:space="preserve"> Нижневартовский район, ул. Кедровая, д. 14</w:t>
            </w:r>
          </w:p>
        </w:tc>
        <w:tc>
          <w:tcPr>
            <w:tcW w:w="5103" w:type="dxa"/>
          </w:tcPr>
          <w:p w:rsidR="005448A9" w:rsidRPr="00685013" w:rsidRDefault="005448A9" w:rsidP="00E67C2E">
            <w:pPr>
              <w:jc w:val="both"/>
              <w:rPr>
                <w:sz w:val="24"/>
                <w:szCs w:val="24"/>
              </w:rPr>
            </w:pPr>
            <w:r w:rsidRPr="00685013">
              <w:rPr>
                <w:sz w:val="24"/>
                <w:szCs w:val="24"/>
              </w:rPr>
              <w:t>зона береговой линии, подверженной абразии</w:t>
            </w:r>
          </w:p>
        </w:tc>
      </w:tr>
      <w:tr w:rsidR="005448A9" w:rsidRPr="00685013"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p>
        </w:tc>
        <w:tc>
          <w:tcPr>
            <w:tcW w:w="4537" w:type="dxa"/>
          </w:tcPr>
          <w:p w:rsidR="005448A9" w:rsidRPr="00685013" w:rsidRDefault="005448A9" w:rsidP="00E67C2E">
            <w:pPr>
              <w:jc w:val="both"/>
              <w:rPr>
                <w:sz w:val="24"/>
                <w:szCs w:val="24"/>
              </w:rPr>
            </w:pPr>
            <w:r>
              <w:rPr>
                <w:sz w:val="24"/>
                <w:szCs w:val="24"/>
              </w:rPr>
              <w:t>П</w:t>
            </w:r>
            <w:r w:rsidRPr="00685013">
              <w:rPr>
                <w:sz w:val="24"/>
                <w:szCs w:val="24"/>
              </w:rPr>
              <w:t>. Ваховск, ул. Агапова, д. 2, кв. 1</w:t>
            </w:r>
          </w:p>
        </w:tc>
        <w:tc>
          <w:tcPr>
            <w:tcW w:w="5103" w:type="dxa"/>
          </w:tcPr>
          <w:p w:rsidR="005448A9" w:rsidRPr="00685013" w:rsidRDefault="005448A9" w:rsidP="00E67C2E">
            <w:pPr>
              <w:jc w:val="both"/>
              <w:rPr>
                <w:sz w:val="24"/>
                <w:szCs w:val="24"/>
              </w:rPr>
            </w:pPr>
            <w:r w:rsidRPr="00685013">
              <w:rPr>
                <w:sz w:val="24"/>
                <w:szCs w:val="24"/>
              </w:rPr>
              <w:t>зона береговой линии, подверженной абразии</w:t>
            </w:r>
          </w:p>
        </w:tc>
      </w:tr>
      <w:tr w:rsidR="005448A9" w:rsidRPr="00685013"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p>
        </w:tc>
        <w:tc>
          <w:tcPr>
            <w:tcW w:w="4537" w:type="dxa"/>
          </w:tcPr>
          <w:p w:rsidR="005448A9" w:rsidRPr="00685013" w:rsidRDefault="005448A9" w:rsidP="00E67C2E">
            <w:pPr>
              <w:jc w:val="both"/>
              <w:rPr>
                <w:sz w:val="24"/>
                <w:szCs w:val="24"/>
              </w:rPr>
            </w:pPr>
            <w:r>
              <w:rPr>
                <w:sz w:val="24"/>
                <w:szCs w:val="24"/>
              </w:rPr>
              <w:t>П</w:t>
            </w:r>
            <w:r w:rsidRPr="00685013">
              <w:rPr>
                <w:sz w:val="24"/>
                <w:szCs w:val="24"/>
              </w:rPr>
              <w:t>. Ваховск, ул. Агапова, д. 2, кв. 2</w:t>
            </w:r>
          </w:p>
        </w:tc>
        <w:tc>
          <w:tcPr>
            <w:tcW w:w="5103" w:type="dxa"/>
          </w:tcPr>
          <w:p w:rsidR="005448A9" w:rsidRPr="00685013" w:rsidRDefault="005448A9" w:rsidP="00E67C2E">
            <w:pPr>
              <w:jc w:val="both"/>
              <w:rPr>
                <w:sz w:val="24"/>
                <w:szCs w:val="24"/>
              </w:rPr>
            </w:pPr>
            <w:r w:rsidRPr="00685013">
              <w:rPr>
                <w:sz w:val="24"/>
                <w:szCs w:val="24"/>
              </w:rPr>
              <w:t>зона береговой линии, подверженной абразии</w:t>
            </w:r>
          </w:p>
        </w:tc>
      </w:tr>
      <w:tr w:rsidR="005448A9" w:rsidRPr="00862EEB" w:rsidTr="00E67C2E">
        <w:trPr>
          <w:jc w:val="center"/>
        </w:trPr>
        <w:tc>
          <w:tcPr>
            <w:tcW w:w="567" w:type="dxa"/>
          </w:tcPr>
          <w:p w:rsidR="005448A9" w:rsidRPr="00685013" w:rsidRDefault="005448A9" w:rsidP="00E67C2E">
            <w:pPr>
              <w:widowControl w:val="0"/>
              <w:autoSpaceDE w:val="0"/>
              <w:autoSpaceDN w:val="0"/>
              <w:adjustRightInd w:val="0"/>
              <w:ind w:firstLine="720"/>
              <w:jc w:val="center"/>
              <w:rPr>
                <w:sz w:val="24"/>
                <w:szCs w:val="24"/>
              </w:rPr>
            </w:pPr>
          </w:p>
        </w:tc>
        <w:tc>
          <w:tcPr>
            <w:tcW w:w="4537" w:type="dxa"/>
          </w:tcPr>
          <w:p w:rsidR="005448A9" w:rsidRPr="00685013" w:rsidRDefault="005448A9" w:rsidP="00E67C2E">
            <w:pPr>
              <w:jc w:val="both"/>
              <w:rPr>
                <w:sz w:val="24"/>
                <w:szCs w:val="24"/>
              </w:rPr>
            </w:pPr>
            <w:r>
              <w:rPr>
                <w:sz w:val="24"/>
                <w:szCs w:val="24"/>
              </w:rPr>
              <w:t>П</w:t>
            </w:r>
            <w:r w:rsidRPr="00685013">
              <w:rPr>
                <w:sz w:val="24"/>
                <w:szCs w:val="24"/>
              </w:rPr>
              <w:t>. Ваховск, ул. Агапова, д. 2, кв. 3</w:t>
            </w:r>
          </w:p>
        </w:tc>
        <w:tc>
          <w:tcPr>
            <w:tcW w:w="5103" w:type="dxa"/>
          </w:tcPr>
          <w:p w:rsidR="005448A9" w:rsidRPr="00685013" w:rsidRDefault="005448A9" w:rsidP="00E67C2E">
            <w:pPr>
              <w:jc w:val="both"/>
              <w:rPr>
                <w:sz w:val="24"/>
                <w:szCs w:val="24"/>
              </w:rPr>
            </w:pPr>
            <w:r w:rsidRPr="00685013">
              <w:rPr>
                <w:sz w:val="24"/>
                <w:szCs w:val="24"/>
              </w:rPr>
              <w:t>зона береговой линии, подверженной абразии</w:t>
            </w:r>
          </w:p>
        </w:tc>
      </w:tr>
    </w:tbl>
    <w:p w:rsidR="00FC76E2" w:rsidRPr="00F15973" w:rsidRDefault="00FC76E2" w:rsidP="00FC76E2">
      <w:pPr>
        <w:pStyle w:val="ConsPlusNormal"/>
        <w:ind w:firstLine="540"/>
        <w:jc w:val="center"/>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pStyle w:val="ConsPlusNormal"/>
        <w:ind w:firstLine="540"/>
        <w:jc w:val="both"/>
        <w:rPr>
          <w:rFonts w:ascii="Times New Roman" w:hAnsi="Times New Roman" w:cs="Times New Roman"/>
          <w:sz w:val="28"/>
          <w:szCs w:val="28"/>
        </w:rPr>
      </w:pPr>
    </w:p>
    <w:p w:rsidR="00FC76E2" w:rsidRPr="00080912" w:rsidRDefault="00FC76E2" w:rsidP="00FC76E2">
      <w:pPr>
        <w:pStyle w:val="ConsPlusNormal"/>
        <w:ind w:firstLine="540"/>
        <w:jc w:val="right"/>
        <w:rPr>
          <w:rFonts w:ascii="Times New Roman" w:hAnsi="Times New Roman" w:cs="Times New Roman"/>
          <w:sz w:val="28"/>
          <w:szCs w:val="28"/>
        </w:rPr>
      </w:pPr>
      <w:r w:rsidRPr="00080912">
        <w:rPr>
          <w:rFonts w:ascii="Times New Roman" w:hAnsi="Times New Roman" w:cs="Times New Roman"/>
          <w:sz w:val="28"/>
          <w:szCs w:val="28"/>
        </w:rPr>
        <w:t xml:space="preserve">Приложение № </w:t>
      </w:r>
      <w:r>
        <w:rPr>
          <w:rFonts w:ascii="Times New Roman" w:hAnsi="Times New Roman" w:cs="Times New Roman"/>
          <w:sz w:val="28"/>
          <w:szCs w:val="28"/>
        </w:rPr>
        <w:t>2</w:t>
      </w:r>
    </w:p>
    <w:p w:rsidR="00FC76E2" w:rsidRPr="00080912" w:rsidRDefault="00FC76E2" w:rsidP="00FC76E2">
      <w:pPr>
        <w:pStyle w:val="ConsPlusNormal"/>
        <w:ind w:firstLine="540"/>
        <w:jc w:val="right"/>
        <w:rPr>
          <w:rFonts w:ascii="Times New Roman" w:hAnsi="Times New Roman" w:cs="Times New Roman"/>
          <w:sz w:val="28"/>
          <w:szCs w:val="28"/>
        </w:rPr>
      </w:pPr>
      <w:r w:rsidRPr="00080912">
        <w:rPr>
          <w:rFonts w:ascii="Times New Roman" w:hAnsi="Times New Roman" w:cs="Times New Roman"/>
          <w:sz w:val="28"/>
          <w:szCs w:val="28"/>
        </w:rPr>
        <w:lastRenderedPageBreak/>
        <w:t xml:space="preserve">к </w:t>
      </w:r>
      <w:r>
        <w:rPr>
          <w:rFonts w:ascii="Times New Roman" w:hAnsi="Times New Roman" w:cs="Times New Roman"/>
          <w:sz w:val="28"/>
          <w:szCs w:val="28"/>
        </w:rPr>
        <w:t>П</w:t>
      </w:r>
      <w:r w:rsidRPr="00080912">
        <w:rPr>
          <w:rFonts w:ascii="Times New Roman" w:hAnsi="Times New Roman" w:cs="Times New Roman"/>
          <w:sz w:val="28"/>
          <w:szCs w:val="28"/>
        </w:rPr>
        <w:t>орядку по выселению граждан</w:t>
      </w:r>
    </w:p>
    <w:p w:rsidR="00FC76E2" w:rsidRPr="00080912" w:rsidRDefault="00FC76E2" w:rsidP="00FC76E2">
      <w:pPr>
        <w:pStyle w:val="ConsPlusNormal"/>
        <w:ind w:firstLine="540"/>
        <w:jc w:val="right"/>
        <w:rPr>
          <w:rFonts w:ascii="Times New Roman" w:hAnsi="Times New Roman" w:cs="Times New Roman"/>
          <w:sz w:val="28"/>
          <w:szCs w:val="28"/>
        </w:rPr>
      </w:pPr>
      <w:r w:rsidRPr="00080912">
        <w:rPr>
          <w:rFonts w:ascii="Times New Roman" w:hAnsi="Times New Roman" w:cs="Times New Roman"/>
          <w:sz w:val="28"/>
          <w:szCs w:val="28"/>
        </w:rPr>
        <w:t>из жилых домов, находящихся в зоне</w:t>
      </w:r>
    </w:p>
    <w:p w:rsidR="00FC76E2" w:rsidRPr="00080912" w:rsidRDefault="00FC76E2" w:rsidP="00FC76E2">
      <w:pPr>
        <w:pStyle w:val="ConsPlusNormal"/>
        <w:ind w:firstLine="540"/>
        <w:jc w:val="right"/>
        <w:rPr>
          <w:rFonts w:ascii="Times New Roman" w:hAnsi="Times New Roman" w:cs="Times New Roman"/>
          <w:sz w:val="28"/>
          <w:szCs w:val="28"/>
        </w:rPr>
      </w:pPr>
      <w:r w:rsidRPr="00080912">
        <w:rPr>
          <w:rFonts w:ascii="Times New Roman" w:hAnsi="Times New Roman" w:cs="Times New Roman"/>
          <w:sz w:val="28"/>
          <w:szCs w:val="28"/>
        </w:rPr>
        <w:t>подтопления и (или) в зоне береговой линии,</w:t>
      </w:r>
    </w:p>
    <w:p w:rsidR="00FC76E2" w:rsidRDefault="00FC76E2" w:rsidP="00FC76E2">
      <w:pPr>
        <w:pStyle w:val="ConsPlusNormal"/>
        <w:ind w:firstLine="540"/>
        <w:jc w:val="right"/>
        <w:rPr>
          <w:rFonts w:ascii="Times New Roman" w:hAnsi="Times New Roman" w:cs="Times New Roman"/>
          <w:sz w:val="28"/>
          <w:szCs w:val="28"/>
        </w:rPr>
      </w:pPr>
      <w:r w:rsidRPr="00080912">
        <w:rPr>
          <w:rFonts w:ascii="Times New Roman" w:hAnsi="Times New Roman" w:cs="Times New Roman"/>
          <w:sz w:val="28"/>
          <w:szCs w:val="28"/>
        </w:rPr>
        <w:t xml:space="preserve">подверженной абразии </w:t>
      </w:r>
    </w:p>
    <w:p w:rsidR="00FC76E2" w:rsidRDefault="00FC76E2" w:rsidP="00FC76E2">
      <w:pPr>
        <w:pStyle w:val="ConsPlusNormal"/>
        <w:ind w:firstLine="540"/>
        <w:jc w:val="both"/>
        <w:rPr>
          <w:rFonts w:ascii="Times New Roman" w:hAnsi="Times New Roman" w:cs="Times New Roman"/>
          <w:sz w:val="28"/>
          <w:szCs w:val="28"/>
        </w:rPr>
      </w:pPr>
    </w:p>
    <w:p w:rsidR="00FC76E2" w:rsidRDefault="00FC76E2" w:rsidP="00FC76E2">
      <w:pPr>
        <w:tabs>
          <w:tab w:val="left" w:pos="5137"/>
        </w:tabs>
        <w:ind w:left="3544"/>
      </w:pPr>
      <w:r>
        <w:t>В администрацию Нижневартовского района</w:t>
      </w:r>
    </w:p>
    <w:p w:rsidR="00FC76E2" w:rsidRDefault="00FC76E2" w:rsidP="00FC76E2">
      <w:pPr>
        <w:ind w:left="3544"/>
      </w:pPr>
      <w:r>
        <w:t>от_______________________________________</w:t>
      </w:r>
    </w:p>
    <w:p w:rsidR="00FC76E2" w:rsidRDefault="00FC76E2" w:rsidP="00FC76E2">
      <w:pPr>
        <w:tabs>
          <w:tab w:val="left" w:pos="5137"/>
          <w:tab w:val="left" w:pos="6383"/>
        </w:tabs>
        <w:ind w:left="3544"/>
        <w:rPr>
          <w:sz w:val="20"/>
          <w:szCs w:val="20"/>
        </w:rPr>
      </w:pPr>
      <w:r>
        <w:tab/>
      </w:r>
      <w:r w:rsidRPr="003D6D66">
        <w:rPr>
          <w:sz w:val="20"/>
          <w:szCs w:val="20"/>
        </w:rPr>
        <w:t>(Ф.И.О. полностью)</w:t>
      </w:r>
    </w:p>
    <w:p w:rsidR="00FC76E2" w:rsidRDefault="00FC76E2" w:rsidP="00FC76E2">
      <w:pPr>
        <w:tabs>
          <w:tab w:val="left" w:pos="5137"/>
          <w:tab w:val="left" w:pos="6383"/>
        </w:tabs>
        <w:ind w:left="3544"/>
        <w:jc w:val="center"/>
      </w:pPr>
      <w:r>
        <w:t>проживающего (ей) и зарегистрированного (ой)</w:t>
      </w:r>
    </w:p>
    <w:p w:rsidR="00FC76E2" w:rsidRDefault="00FC76E2" w:rsidP="00FC76E2">
      <w:pPr>
        <w:tabs>
          <w:tab w:val="left" w:pos="5137"/>
          <w:tab w:val="left" w:pos="6383"/>
        </w:tabs>
        <w:ind w:left="3544"/>
        <w:jc w:val="right"/>
      </w:pPr>
      <w:r>
        <w:t>по адресу_________________________________</w:t>
      </w:r>
    </w:p>
    <w:p w:rsidR="00FC76E2" w:rsidRDefault="00FC76E2" w:rsidP="00FC76E2">
      <w:pPr>
        <w:tabs>
          <w:tab w:val="left" w:pos="5137"/>
          <w:tab w:val="left" w:pos="6383"/>
        </w:tabs>
        <w:ind w:left="3544"/>
        <w:jc w:val="center"/>
      </w:pPr>
      <w:r>
        <w:t>_________________________________________</w:t>
      </w:r>
    </w:p>
    <w:p w:rsidR="00FC76E2" w:rsidRPr="003D6D66" w:rsidRDefault="00FC76E2" w:rsidP="00FC76E2">
      <w:pPr>
        <w:tabs>
          <w:tab w:val="left" w:pos="5137"/>
          <w:tab w:val="left" w:pos="6383"/>
        </w:tabs>
        <w:ind w:left="3544"/>
        <w:jc w:val="center"/>
      </w:pPr>
      <w:r>
        <w:t>мобильный телефон:_______________________</w:t>
      </w:r>
    </w:p>
    <w:p w:rsidR="00FC76E2" w:rsidRDefault="00FC76E2" w:rsidP="00FC76E2">
      <w:pPr>
        <w:tabs>
          <w:tab w:val="left" w:pos="5137"/>
        </w:tabs>
        <w:spacing w:line="720" w:lineRule="auto"/>
        <w:ind w:left="3544"/>
        <w:jc w:val="center"/>
      </w:pPr>
      <w:r>
        <w:t>домашний телефон:________________________</w:t>
      </w:r>
    </w:p>
    <w:p w:rsidR="00FC76E2" w:rsidRDefault="00FC76E2" w:rsidP="00FC76E2">
      <w:pPr>
        <w:tabs>
          <w:tab w:val="left" w:pos="5137"/>
        </w:tabs>
        <w:jc w:val="center"/>
      </w:pPr>
      <w:r>
        <w:t>Заявление</w:t>
      </w:r>
    </w:p>
    <w:p w:rsidR="00FC76E2" w:rsidRDefault="00FC76E2" w:rsidP="00FC76E2">
      <w:pPr>
        <w:tabs>
          <w:tab w:val="left" w:pos="5137"/>
        </w:tabs>
        <w:jc w:val="center"/>
      </w:pPr>
      <w:r>
        <w:t xml:space="preserve">На признание участником </w:t>
      </w:r>
      <w:r w:rsidRPr="002C6DC7">
        <w:t>мероприятия «</w:t>
      </w:r>
      <w:r w:rsidRPr="005115CD">
        <w:t>Создание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r w:rsidRPr="002C6DC7">
        <w:t>»</w:t>
      </w:r>
    </w:p>
    <w:p w:rsidR="00FC76E2" w:rsidRDefault="00FC76E2" w:rsidP="00FC76E2">
      <w:pPr>
        <w:tabs>
          <w:tab w:val="left" w:pos="5137"/>
        </w:tabs>
        <w:jc w:val="center"/>
      </w:pPr>
    </w:p>
    <w:p w:rsidR="00FC76E2" w:rsidRDefault="00FC76E2" w:rsidP="00FC76E2">
      <w:pPr>
        <w:jc w:val="both"/>
      </w:pPr>
      <w:r>
        <w:t>Прошу признать меня (нас):</w:t>
      </w:r>
    </w:p>
    <w:p w:rsidR="00FC76E2" w:rsidRDefault="00FC76E2" w:rsidP="00FC76E2">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76E2" w:rsidRDefault="00FC76E2" w:rsidP="00FC76E2">
      <w:pPr>
        <w:jc w:val="center"/>
        <w:rPr>
          <w:sz w:val="20"/>
          <w:szCs w:val="20"/>
        </w:rPr>
      </w:pPr>
      <w:r>
        <w:rPr>
          <w:sz w:val="20"/>
          <w:szCs w:val="20"/>
        </w:rPr>
        <w:t>(Ф.И.О. дата рождения всех граждан проживающих и зарегистрированных в жилом помещении, находящимся в зоне подтопления и (или) в зоне береговой линии, подверженной абразии)</w:t>
      </w:r>
    </w:p>
    <w:p w:rsidR="00FC76E2" w:rsidRDefault="00FC76E2" w:rsidP="00FC76E2">
      <w:pPr>
        <w:jc w:val="both"/>
      </w:pPr>
    </w:p>
    <w:p w:rsidR="00FC76E2" w:rsidRDefault="00FC76E2" w:rsidP="00FC76E2">
      <w:pPr>
        <w:jc w:val="both"/>
      </w:pPr>
      <w:r>
        <w:t xml:space="preserve">Участником (ами) мероприятия </w:t>
      </w:r>
      <w:r w:rsidRPr="00B64BD7">
        <w:t>«</w:t>
      </w:r>
      <w:r w:rsidRPr="005115CD">
        <w:t>Создание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r w:rsidRPr="00B64BD7">
        <w:t>»</w:t>
      </w:r>
      <w:r>
        <w:t xml:space="preserve"> (далее – Мероприятие__).</w:t>
      </w:r>
    </w:p>
    <w:p w:rsidR="00FC76E2" w:rsidRDefault="00FC76E2" w:rsidP="00FC76E2">
      <w:pPr>
        <w:jc w:val="both"/>
      </w:pPr>
    </w:p>
    <w:p w:rsidR="00FC76E2" w:rsidRDefault="00FC76E2" w:rsidP="00FC76E2">
      <w:pPr>
        <w:jc w:val="both"/>
      </w:pPr>
      <w:r>
        <w:tab/>
        <w:t>С условиями участия в Мероприятии______ ознакомлен (ознакомлены) и согласен (согласны), обязуюсь (обязуемся) их выполнять.</w:t>
      </w:r>
    </w:p>
    <w:p w:rsidR="00FC76E2" w:rsidRDefault="00FC76E2" w:rsidP="00FC76E2">
      <w:pPr>
        <w:jc w:val="both"/>
      </w:pPr>
    </w:p>
    <w:p w:rsidR="00FC76E2" w:rsidRDefault="00FC76E2" w:rsidP="00FC76E2">
      <w:pPr>
        <w:jc w:val="both"/>
      </w:pPr>
      <w:r>
        <w:t>__________________________________________________________________</w:t>
      </w:r>
    </w:p>
    <w:p w:rsidR="00FC76E2" w:rsidRPr="0003020B" w:rsidRDefault="00FC76E2" w:rsidP="00FC76E2">
      <w:pPr>
        <w:jc w:val="center"/>
        <w:rPr>
          <w:sz w:val="20"/>
          <w:szCs w:val="20"/>
        </w:rPr>
      </w:pPr>
      <w:r>
        <w:rPr>
          <w:sz w:val="20"/>
          <w:szCs w:val="20"/>
        </w:rPr>
        <w:t>(Ф.И.О. подпись участника Мероприятия)</w:t>
      </w:r>
    </w:p>
    <w:p w:rsidR="00FC76E2" w:rsidRDefault="00FC76E2" w:rsidP="00FC76E2">
      <w:pPr>
        <w:jc w:val="both"/>
      </w:pPr>
      <w:r>
        <w:t>__________________________________________________________________</w:t>
      </w:r>
    </w:p>
    <w:p w:rsidR="00FC76E2" w:rsidRPr="0003020B" w:rsidRDefault="00FC76E2" w:rsidP="00FC76E2">
      <w:pPr>
        <w:jc w:val="center"/>
        <w:rPr>
          <w:sz w:val="20"/>
          <w:szCs w:val="20"/>
        </w:rPr>
      </w:pPr>
      <w:r w:rsidRPr="0003020B">
        <w:rPr>
          <w:sz w:val="20"/>
          <w:szCs w:val="20"/>
        </w:rPr>
        <w:t xml:space="preserve">(Ф.И.О. подпись участника </w:t>
      </w:r>
      <w:r>
        <w:rPr>
          <w:sz w:val="20"/>
          <w:szCs w:val="20"/>
        </w:rPr>
        <w:t>Мероприятия</w:t>
      </w:r>
      <w:r w:rsidRPr="0003020B">
        <w:rPr>
          <w:sz w:val="20"/>
          <w:szCs w:val="20"/>
        </w:rPr>
        <w:t>)</w:t>
      </w:r>
    </w:p>
    <w:p w:rsidR="00FC76E2" w:rsidRDefault="00FC76E2" w:rsidP="00FC76E2">
      <w:pPr>
        <w:jc w:val="both"/>
      </w:pPr>
      <w:r>
        <w:t>__________________________________________________________________</w:t>
      </w:r>
    </w:p>
    <w:p w:rsidR="00FC76E2" w:rsidRPr="00310E3A" w:rsidRDefault="00FC76E2" w:rsidP="00FC76E2">
      <w:pPr>
        <w:jc w:val="center"/>
        <w:rPr>
          <w:sz w:val="20"/>
          <w:szCs w:val="20"/>
        </w:rPr>
      </w:pPr>
      <w:r w:rsidRPr="00310E3A">
        <w:rPr>
          <w:sz w:val="20"/>
          <w:szCs w:val="20"/>
        </w:rPr>
        <w:t xml:space="preserve">(Ф.И.О. подпись участника </w:t>
      </w:r>
      <w:r>
        <w:rPr>
          <w:sz w:val="20"/>
          <w:szCs w:val="20"/>
        </w:rPr>
        <w:t>Мероприятия</w:t>
      </w:r>
      <w:r w:rsidRPr="00310E3A">
        <w:rPr>
          <w:sz w:val="20"/>
          <w:szCs w:val="20"/>
        </w:rPr>
        <w:t>)</w:t>
      </w:r>
    </w:p>
    <w:p w:rsidR="00FC76E2" w:rsidRDefault="00FC76E2" w:rsidP="00FC76E2">
      <w:pPr>
        <w:jc w:val="both"/>
      </w:pPr>
      <w:r>
        <w:t>__________________________________________________________________</w:t>
      </w:r>
    </w:p>
    <w:p w:rsidR="00FC76E2" w:rsidRDefault="00FC76E2" w:rsidP="00FC76E2">
      <w:pPr>
        <w:jc w:val="center"/>
        <w:rPr>
          <w:sz w:val="20"/>
          <w:szCs w:val="20"/>
        </w:rPr>
      </w:pPr>
      <w:r w:rsidRPr="00310E3A">
        <w:rPr>
          <w:sz w:val="20"/>
          <w:szCs w:val="20"/>
        </w:rPr>
        <w:t xml:space="preserve">(Ф.И.О. подпись участника </w:t>
      </w:r>
      <w:r>
        <w:rPr>
          <w:sz w:val="20"/>
          <w:szCs w:val="20"/>
        </w:rPr>
        <w:t>Мероприятия</w:t>
      </w:r>
      <w:r w:rsidRPr="00310E3A">
        <w:rPr>
          <w:sz w:val="20"/>
          <w:szCs w:val="20"/>
        </w:rPr>
        <w:t>)</w:t>
      </w:r>
    </w:p>
    <w:p w:rsidR="00FC76E2" w:rsidRDefault="00FC76E2" w:rsidP="00FC76E2">
      <w:pPr>
        <w:jc w:val="center"/>
        <w:rPr>
          <w:sz w:val="20"/>
          <w:szCs w:val="20"/>
        </w:rPr>
      </w:pPr>
    </w:p>
    <w:p w:rsidR="00FC76E2" w:rsidRDefault="00FC76E2" w:rsidP="00FC76E2">
      <w:pPr>
        <w:jc w:val="both"/>
      </w:pPr>
      <w:r>
        <w:t>К заявлению прилагаю следующие документы:</w:t>
      </w:r>
    </w:p>
    <w:p w:rsidR="00FC76E2" w:rsidRDefault="00FC76E2" w:rsidP="00FC76E2">
      <w:pPr>
        <w:jc w:val="both"/>
      </w:pPr>
      <w:r>
        <w:t>1._________________________________________________________________</w:t>
      </w:r>
    </w:p>
    <w:p w:rsidR="00FC76E2" w:rsidRDefault="00FC76E2" w:rsidP="00FC76E2">
      <w:pPr>
        <w:jc w:val="both"/>
      </w:pPr>
      <w:r>
        <w:t>2._________________________________________________________________</w:t>
      </w:r>
    </w:p>
    <w:p w:rsidR="00FC76E2" w:rsidRDefault="00FC76E2" w:rsidP="00FC76E2">
      <w:pPr>
        <w:jc w:val="both"/>
      </w:pPr>
      <w:r>
        <w:lastRenderedPageBreak/>
        <w:t>3._________________________________________________________________</w:t>
      </w:r>
    </w:p>
    <w:p w:rsidR="00FC76E2" w:rsidRDefault="00FC76E2" w:rsidP="00FC76E2">
      <w:pPr>
        <w:jc w:val="both"/>
      </w:pPr>
      <w:r>
        <w:t>4._________________________________________________________________</w:t>
      </w:r>
    </w:p>
    <w:p w:rsidR="00FC76E2" w:rsidRDefault="00FC76E2" w:rsidP="00FC76E2">
      <w:pPr>
        <w:jc w:val="both"/>
      </w:pPr>
      <w:r>
        <w:t>5._________________________________________________________________</w:t>
      </w:r>
    </w:p>
    <w:p w:rsidR="00FC76E2" w:rsidRDefault="00FC76E2" w:rsidP="00FC76E2">
      <w:pPr>
        <w:jc w:val="both"/>
      </w:pPr>
      <w:r>
        <w:t>6._________________________________________________________________</w:t>
      </w:r>
    </w:p>
    <w:p w:rsidR="00FC76E2" w:rsidRDefault="00FC76E2" w:rsidP="00FC76E2">
      <w:pPr>
        <w:jc w:val="both"/>
      </w:pPr>
    </w:p>
    <w:p w:rsidR="00FC76E2" w:rsidRDefault="00FC76E2" w:rsidP="00FC76E2">
      <w:pPr>
        <w:jc w:val="both"/>
      </w:pPr>
      <w:r>
        <w:t>Документы принял специалист</w:t>
      </w:r>
    </w:p>
    <w:p w:rsidR="00FC76E2" w:rsidRDefault="00FC76E2" w:rsidP="00FC76E2">
      <w:pPr>
        <w:jc w:val="both"/>
      </w:pPr>
      <w:r>
        <w:t>__________________________________________________________________</w:t>
      </w:r>
    </w:p>
    <w:p w:rsidR="00FC76E2" w:rsidRDefault="00FC76E2" w:rsidP="00FC76E2">
      <w:pPr>
        <w:rPr>
          <w:sz w:val="20"/>
          <w:szCs w:val="20"/>
        </w:rPr>
      </w:pPr>
      <w:r w:rsidRPr="004E114E">
        <w:rPr>
          <w:sz w:val="20"/>
          <w:szCs w:val="20"/>
        </w:rPr>
        <w:t xml:space="preserve">               (подпись)                                  (Ф.И.О.)</w:t>
      </w:r>
    </w:p>
    <w:p w:rsidR="00FC76E2" w:rsidRDefault="00FC76E2" w:rsidP="00FC76E2">
      <w:pPr>
        <w:rPr>
          <w:sz w:val="20"/>
          <w:szCs w:val="20"/>
        </w:rPr>
      </w:pPr>
    </w:p>
    <w:p w:rsidR="00FC76E2" w:rsidRDefault="00FC76E2" w:rsidP="00FC76E2">
      <w:pPr>
        <w:rPr>
          <w:sz w:val="20"/>
          <w:szCs w:val="20"/>
        </w:rPr>
      </w:pPr>
    </w:p>
    <w:p w:rsidR="00FC76E2" w:rsidRPr="00B9681C" w:rsidRDefault="00FC76E2" w:rsidP="00FC76E2">
      <w:r w:rsidRPr="00B9681C">
        <w:t>«_________» __________________20___года</w:t>
      </w: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631883" w:rsidRDefault="00631883"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Приложение № 3</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lastRenderedPageBreak/>
        <w:t>к Порядку по выселению граждан</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из жилых домов, находящихся в зоне</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подтопления и (или) в зоне береговой линии,</w:t>
      </w:r>
    </w:p>
    <w:p w:rsidR="00FC76E2" w:rsidRDefault="00FC76E2" w:rsidP="00FC76E2">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подверженной абразии</w:t>
      </w:r>
    </w:p>
    <w:p w:rsidR="00FC76E2" w:rsidRDefault="00FC76E2" w:rsidP="00FC76E2">
      <w:pPr>
        <w:pStyle w:val="ConsPlusNormal"/>
        <w:ind w:firstLine="540"/>
        <w:jc w:val="right"/>
        <w:rPr>
          <w:rFonts w:ascii="Times New Roman" w:hAnsi="Times New Roman" w:cs="Times New Roman"/>
          <w:sz w:val="28"/>
          <w:szCs w:val="28"/>
        </w:rPr>
      </w:pPr>
    </w:p>
    <w:p w:rsidR="00FC76E2" w:rsidRDefault="00FC76E2" w:rsidP="00FC76E2">
      <w:pPr>
        <w:jc w:val="both"/>
        <w:rPr>
          <w:sz w:val="20"/>
          <w:szCs w:val="20"/>
        </w:rPr>
      </w:pPr>
    </w:p>
    <w:p w:rsidR="00FC76E2" w:rsidRPr="00F86979" w:rsidRDefault="00FC76E2" w:rsidP="00FC76E2">
      <w:pPr>
        <w:autoSpaceDE w:val="0"/>
        <w:autoSpaceDN w:val="0"/>
        <w:jc w:val="center"/>
        <w:rPr>
          <w:rFonts w:eastAsia="Calibri"/>
          <w:b/>
          <w:sz w:val="26"/>
          <w:szCs w:val="26"/>
        </w:rPr>
      </w:pPr>
      <w:r>
        <w:rPr>
          <w:rFonts w:eastAsia="Calibri"/>
          <w:b/>
          <w:sz w:val="26"/>
          <w:szCs w:val="26"/>
        </w:rPr>
        <w:t xml:space="preserve">ГАРАНТИЙНОЕ ПИСЬМО </w:t>
      </w:r>
    </w:p>
    <w:p w:rsidR="00FC76E2" w:rsidRPr="00F86979" w:rsidRDefault="00FC76E2" w:rsidP="00FC76E2">
      <w:pPr>
        <w:autoSpaceDE w:val="0"/>
        <w:autoSpaceDN w:val="0"/>
        <w:jc w:val="center"/>
        <w:rPr>
          <w:b/>
          <w:sz w:val="26"/>
          <w:szCs w:val="26"/>
        </w:rPr>
      </w:pPr>
      <w:r w:rsidRPr="00F86979">
        <w:rPr>
          <w:rFonts w:eastAsia="Calibri"/>
          <w:b/>
          <w:sz w:val="26"/>
          <w:szCs w:val="26"/>
        </w:rPr>
        <w:t xml:space="preserve">о праве </w:t>
      </w:r>
      <w:r w:rsidRPr="00F86979">
        <w:rPr>
          <w:b/>
          <w:sz w:val="26"/>
          <w:szCs w:val="26"/>
        </w:rPr>
        <w:t xml:space="preserve">участника мероприятия </w:t>
      </w:r>
    </w:p>
    <w:p w:rsidR="00FC76E2" w:rsidRPr="002C6DC7" w:rsidRDefault="00FC76E2" w:rsidP="00FC76E2">
      <w:pPr>
        <w:autoSpaceDE w:val="0"/>
        <w:autoSpaceDN w:val="0"/>
        <w:jc w:val="center"/>
        <w:rPr>
          <w:rFonts w:eastAsia="Calibri"/>
          <w:b/>
          <w:sz w:val="26"/>
          <w:szCs w:val="26"/>
        </w:rPr>
      </w:pPr>
      <w:r w:rsidRPr="002C6DC7">
        <w:rPr>
          <w:b/>
          <w:sz w:val="26"/>
          <w:szCs w:val="26"/>
        </w:rPr>
        <w:t>«Создание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r>
        <w:rPr>
          <w:b/>
          <w:sz w:val="26"/>
          <w:szCs w:val="26"/>
        </w:rPr>
        <w:t>»</w:t>
      </w:r>
      <w:r w:rsidRPr="002C6DC7">
        <w:rPr>
          <w:rFonts w:eastAsia="Calibri"/>
          <w:b/>
          <w:sz w:val="26"/>
          <w:szCs w:val="26"/>
        </w:rPr>
        <w:t xml:space="preserve"> на получение субсидии для приобретения жилого помещения  </w:t>
      </w:r>
    </w:p>
    <w:p w:rsidR="00FC76E2" w:rsidRDefault="00FC76E2" w:rsidP="00FC76E2">
      <w:pPr>
        <w:autoSpaceDE w:val="0"/>
        <w:autoSpaceDN w:val="0"/>
        <w:jc w:val="center"/>
      </w:pPr>
    </w:p>
    <w:p w:rsidR="00FC76E2" w:rsidRDefault="00FC76E2" w:rsidP="00FC76E2">
      <w:pPr>
        <w:autoSpaceDE w:val="0"/>
        <w:autoSpaceDN w:val="0"/>
        <w:adjustRightInd w:val="0"/>
        <w:jc w:val="both"/>
        <w:rPr>
          <w:rFonts w:eastAsiaTheme="minorHAnsi"/>
          <w:lang w:eastAsia="en-US"/>
        </w:rPr>
      </w:pPr>
      <w:r>
        <w:rPr>
          <w:rFonts w:eastAsiaTheme="minorHAnsi"/>
          <w:lang w:eastAsia="en-US"/>
        </w:rPr>
        <w:t>от __________</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 xml:space="preserve">           № ___                        </w:t>
      </w: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rPr>
          <w:rFonts w:eastAsiaTheme="minorHAnsi"/>
          <w:lang w:eastAsia="en-US"/>
        </w:rPr>
      </w:pPr>
      <w:r>
        <w:rPr>
          <w:rFonts w:eastAsiaTheme="minorHAnsi"/>
          <w:sz w:val="26"/>
          <w:szCs w:val="26"/>
          <w:lang w:eastAsia="en-US"/>
        </w:rPr>
        <w:tab/>
        <w:t xml:space="preserve">Настоящим гарантийным письмом удостоверяется, что </w:t>
      </w:r>
    </w:p>
    <w:p w:rsidR="00FC76E2" w:rsidRPr="00784527" w:rsidRDefault="00FC76E2" w:rsidP="00FC76E2">
      <w:pPr>
        <w:autoSpaceDE w:val="0"/>
        <w:autoSpaceDN w:val="0"/>
        <w:adjustRightInd w:val="0"/>
        <w:rPr>
          <w:rFonts w:eastAsiaTheme="minorHAnsi"/>
          <w:sz w:val="26"/>
          <w:szCs w:val="26"/>
          <w:lang w:eastAsia="en-US"/>
        </w:rPr>
      </w:pPr>
      <w:r w:rsidRPr="00784527">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участника мероприятия)</w:t>
      </w:r>
    </w:p>
    <w:p w:rsidR="00FC76E2" w:rsidRDefault="00FC76E2" w:rsidP="00FC76E2">
      <w:pPr>
        <w:autoSpaceDE w:val="0"/>
        <w:autoSpaceDN w:val="0"/>
        <w:adjustRightInd w:val="0"/>
        <w:jc w:val="center"/>
        <w:rPr>
          <w:rFonts w:eastAsiaTheme="minorHAnsi"/>
          <w:sz w:val="20"/>
          <w:szCs w:val="20"/>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Проживающего(ей) по адресу</w:t>
      </w:r>
      <w:r w:rsidRPr="00784527">
        <w:rPr>
          <w:rFonts w:eastAsiaTheme="minorHAnsi"/>
          <w:sz w:val="26"/>
          <w:szCs w:val="26"/>
          <w:lang w:eastAsia="en-US"/>
        </w:rPr>
        <w:t xml:space="preserve">: </w:t>
      </w:r>
      <w:r>
        <w:rPr>
          <w:rFonts w:eastAsiaTheme="minorHAnsi"/>
          <w:sz w:val="26"/>
          <w:szCs w:val="26"/>
          <w:lang w:eastAsia="en-US"/>
        </w:rPr>
        <w:t xml:space="preserve">   __________________________________________</w:t>
      </w:r>
    </w:p>
    <w:p w:rsidR="00FC76E2" w:rsidRPr="00784527" w:rsidRDefault="00FC76E2" w:rsidP="00FC76E2">
      <w:pPr>
        <w:autoSpaceDE w:val="0"/>
        <w:autoSpaceDN w:val="0"/>
        <w:adjustRightInd w:val="0"/>
        <w:jc w:val="both"/>
        <w:rPr>
          <w:rFonts w:eastAsiaTheme="minorHAnsi"/>
          <w:sz w:val="26"/>
          <w:szCs w:val="26"/>
          <w:u w:val="single"/>
          <w:lang w:eastAsia="en-US"/>
        </w:rPr>
      </w:pPr>
      <w:r>
        <w:rPr>
          <w:rFonts w:eastAsiaTheme="minorHAnsi"/>
          <w:sz w:val="26"/>
          <w:szCs w:val="26"/>
          <w:lang w:eastAsia="en-US"/>
        </w:rPr>
        <w:t>____________________________________________________________________,</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с составом семьи:</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lang w:eastAsia="en-US"/>
        </w:rPr>
      </w:pPr>
      <w:r>
        <w:rPr>
          <w:rFonts w:eastAsiaTheme="minorHAnsi"/>
          <w:sz w:val="26"/>
          <w:szCs w:val="26"/>
          <w:lang w:eastAsia="en-US"/>
        </w:rPr>
        <w:t xml:space="preserve">1) </w:t>
      </w:r>
      <w:r>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rPr>
          <w:rFonts w:eastAsiaTheme="minorHAnsi"/>
          <w:lang w:eastAsia="en-US"/>
        </w:rPr>
      </w:pPr>
      <w:r>
        <w:rPr>
          <w:rFonts w:eastAsiaTheme="minorHAnsi"/>
          <w:sz w:val="26"/>
          <w:szCs w:val="26"/>
          <w:lang w:eastAsia="en-US"/>
        </w:rPr>
        <w:t>2)</w:t>
      </w:r>
      <w:r>
        <w:rPr>
          <w:rFonts w:eastAsiaTheme="minorHAnsi"/>
          <w:sz w:val="26"/>
          <w:szCs w:val="26"/>
          <w:u w:val="single"/>
          <w:lang w:eastAsia="en-US"/>
        </w:rPr>
        <w:t xml:space="preserve">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3)</w:t>
      </w:r>
      <w:r>
        <w:rPr>
          <w:rFonts w:eastAsiaTheme="minorHAnsi"/>
          <w:sz w:val="26"/>
          <w:szCs w:val="26"/>
          <w:u w:val="single"/>
          <w:lang w:eastAsia="en-US"/>
        </w:rPr>
        <w:t xml:space="preserve">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4)</w:t>
      </w:r>
      <w:r>
        <w:rPr>
          <w:rFonts w:eastAsiaTheme="minorHAnsi"/>
          <w:sz w:val="26"/>
          <w:szCs w:val="26"/>
          <w:u w:val="single"/>
          <w:lang w:eastAsia="en-US"/>
        </w:rPr>
        <w:t xml:space="preserve">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 родственные отношения)</w:t>
      </w:r>
    </w:p>
    <w:p w:rsidR="00FC76E2" w:rsidRDefault="00FC76E2" w:rsidP="00FC76E2">
      <w:pPr>
        <w:autoSpaceDE w:val="0"/>
        <w:autoSpaceDN w:val="0"/>
        <w:adjustRightInd w:val="0"/>
        <w:jc w:val="both"/>
        <w:rPr>
          <w:rFonts w:eastAsiaTheme="minorHAnsi"/>
          <w:lang w:eastAsia="en-US"/>
        </w:rPr>
      </w:pPr>
      <w:r>
        <w:rPr>
          <w:rFonts w:eastAsiaTheme="minorHAnsi"/>
          <w:sz w:val="26"/>
          <w:szCs w:val="26"/>
          <w:lang w:eastAsia="en-US"/>
        </w:rPr>
        <w:t>5)</w:t>
      </w:r>
      <w:r>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w:t>
      </w:r>
    </w:p>
    <w:p w:rsidR="00FC76E2" w:rsidRDefault="00FC76E2" w:rsidP="00FC76E2">
      <w:pPr>
        <w:autoSpaceDE w:val="0"/>
        <w:autoSpaceDN w:val="0"/>
        <w:adjustRightInd w:val="0"/>
        <w:rPr>
          <w:rFonts w:eastAsiaTheme="minorHAnsi"/>
          <w:lang w:eastAsia="en-US"/>
        </w:rPr>
      </w:pPr>
      <w:r>
        <w:rPr>
          <w:rFonts w:eastAsiaTheme="minorHAnsi"/>
          <w:sz w:val="26"/>
          <w:szCs w:val="26"/>
          <w:lang w:eastAsia="en-US"/>
        </w:rPr>
        <w:t xml:space="preserve">6) </w:t>
      </w:r>
      <w:r>
        <w:rPr>
          <w:rFonts w:eastAsiaTheme="minorHAnsi"/>
          <w:lang w:eastAsia="en-US"/>
        </w:rPr>
        <w:t>,</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(ФИО, дата рождения)</w:t>
      </w:r>
    </w:p>
    <w:p w:rsidR="00FC76E2" w:rsidRPr="000A2D59" w:rsidRDefault="00FC76E2" w:rsidP="00FC76E2">
      <w:pPr>
        <w:autoSpaceDE w:val="0"/>
        <w:autoSpaceDN w:val="0"/>
        <w:adjustRightInd w:val="0"/>
        <w:jc w:val="center"/>
        <w:rPr>
          <w:rFonts w:eastAsiaTheme="minorHAnsi"/>
          <w:szCs w:val="20"/>
          <w:lang w:eastAsia="en-US"/>
        </w:rPr>
      </w:pPr>
    </w:p>
    <w:p w:rsidR="00FC76E2" w:rsidRDefault="00FC76E2" w:rsidP="00FC76E2">
      <w:pPr>
        <w:autoSpaceDE w:val="0"/>
        <w:autoSpaceDN w:val="0"/>
        <w:jc w:val="both"/>
        <w:rPr>
          <w:rFonts w:eastAsiaTheme="minorHAnsi"/>
          <w:lang w:eastAsia="en-US"/>
        </w:rPr>
      </w:pPr>
      <w:r>
        <w:rPr>
          <w:rFonts w:eastAsiaTheme="minorHAnsi"/>
          <w:sz w:val="26"/>
          <w:szCs w:val="26"/>
          <w:lang w:eastAsia="en-US"/>
        </w:rPr>
        <w:t xml:space="preserve">Являющегося(ей) участником(цей) </w:t>
      </w:r>
      <w:r>
        <w:rPr>
          <w:sz w:val="26"/>
          <w:szCs w:val="26"/>
        </w:rPr>
        <w:t xml:space="preserve">мероприятия </w:t>
      </w:r>
      <w:r w:rsidRPr="003274AA">
        <w:rPr>
          <w:sz w:val="26"/>
          <w:szCs w:val="26"/>
        </w:rPr>
        <w:t>«Создание безопасных условий проживания для граждан проживающих в жилых домах, находящихся в зоне подтопления и (или) в зоне береговой линии, подверженной абразии</w:t>
      </w:r>
      <w:r w:rsidRPr="003274AA">
        <w:rPr>
          <w:rFonts w:eastAsia="Calibri"/>
          <w:sz w:val="26"/>
          <w:szCs w:val="26"/>
        </w:rPr>
        <w:t>»</w:t>
      </w:r>
      <w:r w:rsidRPr="003274AA">
        <w:rPr>
          <w:rFonts w:eastAsiaTheme="minorHAnsi"/>
          <w:sz w:val="26"/>
          <w:szCs w:val="26"/>
          <w:lang w:eastAsia="en-US"/>
        </w:rPr>
        <w:t>, в</w:t>
      </w:r>
      <w:r>
        <w:rPr>
          <w:rFonts w:eastAsiaTheme="minorHAnsi"/>
          <w:sz w:val="26"/>
          <w:szCs w:val="26"/>
          <w:lang w:eastAsia="en-US"/>
        </w:rPr>
        <w:t xml:space="preserve"> соответствии с  условиями мероприятия  предоставляется субсидия в размере ____________________________________________________________________________________________.              </w:t>
      </w:r>
    </w:p>
    <w:p w:rsidR="00FC76E2" w:rsidRDefault="00FC76E2" w:rsidP="00FC76E2">
      <w:pPr>
        <w:autoSpaceDE w:val="0"/>
        <w:autoSpaceDN w:val="0"/>
        <w:adjustRightInd w:val="0"/>
        <w:jc w:val="center"/>
        <w:rPr>
          <w:rFonts w:eastAsiaTheme="minorHAnsi"/>
          <w:sz w:val="20"/>
          <w:szCs w:val="20"/>
          <w:lang w:eastAsia="en-US"/>
        </w:rPr>
      </w:pPr>
      <w:r>
        <w:rPr>
          <w:rFonts w:eastAsiaTheme="minorHAnsi"/>
          <w:sz w:val="20"/>
          <w:szCs w:val="20"/>
          <w:lang w:eastAsia="en-US"/>
        </w:rPr>
        <w:t>(цифрами и прописью)</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 xml:space="preserve">на цели, указанные </w:t>
      </w:r>
      <w:r w:rsidRPr="003274AA">
        <w:rPr>
          <w:rFonts w:eastAsiaTheme="minorHAnsi"/>
          <w:sz w:val="26"/>
          <w:szCs w:val="26"/>
          <w:lang w:eastAsia="en-US"/>
        </w:rPr>
        <w:t>в пункте 4 Порядка</w:t>
      </w:r>
      <w:r>
        <w:rPr>
          <w:rFonts w:eastAsiaTheme="minorHAnsi"/>
          <w:sz w:val="26"/>
          <w:szCs w:val="26"/>
          <w:lang w:eastAsia="en-US"/>
        </w:rPr>
        <w:t xml:space="preserve"> ___ приложения ___ к </w:t>
      </w:r>
      <w:r>
        <w:rPr>
          <w:spacing w:val="5"/>
          <w:sz w:val="26"/>
          <w:szCs w:val="26"/>
        </w:rPr>
        <w:t>постановлению администрации Нижневартовского района от 02 декабря 2013 года № 2552 «Об утверждении муниципальной программы «Обеспечение доступным и комфортным жильем жителей Нижневартовского района».</w:t>
      </w: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Гарантийное письмо действительно до «__» _________ 20__ года (включительно).</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Дата выдачи  «__» _________ 20__ года</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Pr="003274AA" w:rsidRDefault="00FC76E2" w:rsidP="00FC76E2">
      <w:pPr>
        <w:autoSpaceDE w:val="0"/>
        <w:autoSpaceDN w:val="0"/>
        <w:adjustRightInd w:val="0"/>
        <w:jc w:val="both"/>
        <w:rPr>
          <w:rFonts w:eastAsiaTheme="minorHAnsi"/>
          <w:lang w:eastAsia="en-US"/>
        </w:rPr>
      </w:pPr>
      <w:r w:rsidRPr="003274AA">
        <w:rPr>
          <w:rFonts w:eastAsiaTheme="minorHAnsi"/>
          <w:lang w:eastAsia="en-US"/>
        </w:rPr>
        <w:t xml:space="preserve">                                                                           Глава Нижневартовского района  </w:t>
      </w:r>
    </w:p>
    <w:p w:rsidR="00FC76E2" w:rsidRDefault="00FC76E2" w:rsidP="00FC76E2">
      <w:pPr>
        <w:autoSpaceDE w:val="0"/>
        <w:autoSpaceDN w:val="0"/>
        <w:adjustRightInd w:val="0"/>
        <w:jc w:val="both"/>
        <w:rPr>
          <w:rFonts w:eastAsiaTheme="minorHAnsi"/>
          <w:lang w:eastAsia="en-US"/>
        </w:rPr>
      </w:pPr>
      <w:r>
        <w:rPr>
          <w:rFonts w:eastAsiaTheme="minorHAnsi"/>
          <w:lang w:eastAsia="en-US"/>
        </w:rPr>
        <w:t>_______________________________             _____________________________</w:t>
      </w:r>
    </w:p>
    <w:p w:rsidR="00FC76E2" w:rsidRPr="00B63071" w:rsidRDefault="00FC76E2" w:rsidP="00FC76E2">
      <w:pPr>
        <w:autoSpaceDE w:val="0"/>
        <w:autoSpaceDN w:val="0"/>
        <w:adjustRightInd w:val="0"/>
        <w:jc w:val="center"/>
        <w:rPr>
          <w:rFonts w:eastAsiaTheme="minorHAnsi"/>
          <w:sz w:val="36"/>
          <w:lang w:eastAsia="en-US"/>
        </w:rPr>
      </w:pPr>
      <w:r>
        <w:rPr>
          <w:rFonts w:eastAsiaTheme="minorHAnsi"/>
          <w:sz w:val="22"/>
          <w:szCs w:val="22"/>
          <w:lang w:eastAsia="en-US"/>
        </w:rPr>
        <w:t>(подпись, дата)                                                                              (Ф.И.О.)</w:t>
      </w:r>
    </w:p>
    <w:p w:rsidR="00FC76E2" w:rsidRDefault="00FC76E2" w:rsidP="00FC76E2">
      <w:pPr>
        <w:autoSpaceDE w:val="0"/>
        <w:autoSpaceDN w:val="0"/>
        <w:adjustRightInd w:val="0"/>
        <w:rPr>
          <w:rFonts w:eastAsiaTheme="minorHAnsi"/>
          <w:lang w:eastAsia="en-US"/>
        </w:rPr>
      </w:pPr>
    </w:p>
    <w:p w:rsidR="00FC76E2" w:rsidRDefault="00FC76E2" w:rsidP="00FC76E2">
      <w:pPr>
        <w:autoSpaceDE w:val="0"/>
        <w:autoSpaceDN w:val="0"/>
        <w:adjustRightInd w:val="0"/>
        <w:rPr>
          <w:rFonts w:eastAsiaTheme="minorHAnsi"/>
          <w:lang w:eastAsia="en-US"/>
        </w:rPr>
      </w:pPr>
    </w:p>
    <w:p w:rsidR="00FC76E2" w:rsidRPr="00DB785A" w:rsidRDefault="00FC76E2" w:rsidP="00FC76E2">
      <w:pPr>
        <w:autoSpaceDE w:val="0"/>
        <w:autoSpaceDN w:val="0"/>
        <w:adjustRightInd w:val="0"/>
        <w:rPr>
          <w:rFonts w:eastAsiaTheme="minorHAnsi"/>
          <w:lang w:eastAsia="en-US"/>
        </w:rPr>
      </w:pPr>
      <w:r>
        <w:rPr>
          <w:rFonts w:eastAsiaTheme="minorHAnsi"/>
          <w:lang w:eastAsia="en-US"/>
        </w:rPr>
        <w:t xml:space="preserve">___________________                                                   </w:t>
      </w: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М.П.</w:t>
      </w: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Гарантийное письмо продлено до «__» _____________ 20__ года (включительно).</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sz w:val="26"/>
          <w:szCs w:val="26"/>
          <w:lang w:eastAsia="en-US"/>
        </w:rPr>
        <w:t>Дата «__» _______________ 20__ года</w:t>
      </w: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p>
    <w:p w:rsidR="00FC76E2" w:rsidRDefault="00FC76E2" w:rsidP="00FC76E2">
      <w:pPr>
        <w:autoSpaceDE w:val="0"/>
        <w:autoSpaceDN w:val="0"/>
        <w:adjustRightInd w:val="0"/>
        <w:jc w:val="both"/>
        <w:rPr>
          <w:rFonts w:eastAsiaTheme="minorHAnsi"/>
          <w:sz w:val="26"/>
          <w:szCs w:val="26"/>
          <w:lang w:eastAsia="en-US"/>
        </w:rPr>
      </w:pPr>
      <w:r>
        <w:rPr>
          <w:rFonts w:eastAsiaTheme="minorHAnsi"/>
          <w:lang w:eastAsia="en-US"/>
        </w:rPr>
        <w:t xml:space="preserve">                                                                           Глава Нижневартовского района  </w:t>
      </w:r>
    </w:p>
    <w:p w:rsidR="00FC76E2" w:rsidRDefault="00FC76E2" w:rsidP="00FC76E2">
      <w:pPr>
        <w:autoSpaceDE w:val="0"/>
        <w:autoSpaceDN w:val="0"/>
        <w:adjustRightInd w:val="0"/>
        <w:jc w:val="both"/>
        <w:rPr>
          <w:rFonts w:eastAsiaTheme="minorHAnsi"/>
          <w:lang w:eastAsia="en-US"/>
        </w:rPr>
      </w:pPr>
      <w:r>
        <w:rPr>
          <w:rFonts w:eastAsiaTheme="minorHAnsi"/>
          <w:lang w:eastAsia="en-US"/>
        </w:rPr>
        <w:t>_______________________________             _____________________________</w:t>
      </w:r>
    </w:p>
    <w:p w:rsidR="00FC76E2" w:rsidRPr="00B63071" w:rsidRDefault="00FC76E2" w:rsidP="00FC76E2">
      <w:pPr>
        <w:autoSpaceDE w:val="0"/>
        <w:autoSpaceDN w:val="0"/>
        <w:adjustRightInd w:val="0"/>
        <w:jc w:val="center"/>
        <w:rPr>
          <w:rFonts w:eastAsiaTheme="minorHAnsi"/>
          <w:sz w:val="36"/>
          <w:lang w:eastAsia="en-US"/>
        </w:rPr>
      </w:pPr>
      <w:r>
        <w:rPr>
          <w:rFonts w:eastAsiaTheme="minorHAnsi"/>
          <w:sz w:val="22"/>
          <w:szCs w:val="22"/>
          <w:lang w:eastAsia="en-US"/>
        </w:rPr>
        <w:t>(подпись, дата)                                                                              (Ф.И.О.)</w:t>
      </w:r>
    </w:p>
    <w:p w:rsidR="00FC76E2" w:rsidRDefault="00FC76E2" w:rsidP="00FC76E2">
      <w:pPr>
        <w:autoSpaceDE w:val="0"/>
        <w:autoSpaceDN w:val="0"/>
        <w:adjustRightInd w:val="0"/>
        <w:jc w:val="both"/>
        <w:rPr>
          <w:rFonts w:eastAsiaTheme="minorHAnsi"/>
          <w:lang w:eastAsia="en-US"/>
        </w:rPr>
      </w:pPr>
    </w:p>
    <w:p w:rsidR="00FC76E2" w:rsidRDefault="00FC76E2" w:rsidP="00FC76E2">
      <w:pPr>
        <w:autoSpaceDE w:val="0"/>
        <w:autoSpaceDN w:val="0"/>
        <w:adjustRightInd w:val="0"/>
        <w:jc w:val="both"/>
        <w:rPr>
          <w:rFonts w:eastAsiaTheme="minorHAnsi"/>
          <w:lang w:eastAsia="en-US"/>
        </w:rPr>
      </w:pPr>
    </w:p>
    <w:p w:rsidR="00FC76E2" w:rsidRPr="00DB785A" w:rsidRDefault="00FC76E2" w:rsidP="00FC76E2">
      <w:pPr>
        <w:autoSpaceDE w:val="0"/>
        <w:autoSpaceDN w:val="0"/>
        <w:adjustRightInd w:val="0"/>
        <w:rPr>
          <w:rFonts w:eastAsiaTheme="minorHAnsi"/>
          <w:lang w:eastAsia="en-US"/>
        </w:rPr>
      </w:pPr>
      <w:r>
        <w:rPr>
          <w:rFonts w:eastAsiaTheme="minorHAnsi"/>
          <w:lang w:eastAsia="en-US"/>
        </w:rPr>
        <w:t xml:space="preserve">___________________                                                  </w:t>
      </w: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p>
    <w:p w:rsidR="00FC76E2" w:rsidRDefault="00FC76E2" w:rsidP="00FC76E2">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М.П.</w:t>
      </w:r>
    </w:p>
    <w:p w:rsidR="00FC76E2" w:rsidRDefault="00FC76E2" w:rsidP="00FC76E2">
      <w:pPr>
        <w:autoSpaceDE w:val="0"/>
        <w:autoSpaceDN w:val="0"/>
        <w:adjustRightInd w:val="0"/>
        <w:jc w:val="both"/>
        <w:rPr>
          <w:rFonts w:eastAsiaTheme="minorHAnsi"/>
          <w:lang w:eastAsia="en-US"/>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FC76E2" w:rsidRDefault="00FC76E2" w:rsidP="00FC76E2">
      <w:pPr>
        <w:jc w:val="both"/>
        <w:rPr>
          <w:sz w:val="20"/>
          <w:szCs w:val="20"/>
        </w:rPr>
      </w:pPr>
    </w:p>
    <w:p w:rsidR="00342A7B" w:rsidRDefault="00342A7B" w:rsidP="00012C43"/>
    <w:p w:rsidR="00342A7B" w:rsidRDefault="00342A7B" w:rsidP="00012C43"/>
    <w:p w:rsidR="00342A7B" w:rsidRDefault="00342A7B" w:rsidP="00012C43"/>
    <w:p w:rsidR="00342A7B" w:rsidRDefault="00342A7B" w:rsidP="00012C43"/>
    <w:p w:rsidR="00342A7B" w:rsidRDefault="00342A7B" w:rsidP="00012C43">
      <w:pPr>
        <w:sectPr w:rsidR="00342A7B" w:rsidSect="00342A7B">
          <w:pgSz w:w="11906" w:h="16838"/>
          <w:pgMar w:top="1134" w:right="851" w:bottom="1134" w:left="1276" w:header="709" w:footer="709" w:gutter="0"/>
          <w:cols w:space="708"/>
          <w:docGrid w:linePitch="360"/>
        </w:sectPr>
      </w:pPr>
    </w:p>
    <w:p w:rsidR="00342A7B" w:rsidRPr="001F6F78" w:rsidRDefault="00342A7B" w:rsidP="00342A7B">
      <w:pPr>
        <w:pStyle w:val="a7"/>
        <w:ind w:left="10065"/>
        <w:jc w:val="both"/>
        <w:rPr>
          <w:rFonts w:ascii="Times New Roman" w:hAnsi="Times New Roman"/>
          <w:sz w:val="28"/>
          <w:szCs w:val="28"/>
        </w:rPr>
      </w:pPr>
      <w:r w:rsidRPr="001F6F78">
        <w:rPr>
          <w:rFonts w:ascii="Times New Roman" w:hAnsi="Times New Roman"/>
          <w:sz w:val="28"/>
          <w:szCs w:val="28"/>
        </w:rPr>
        <w:lastRenderedPageBreak/>
        <w:t xml:space="preserve">Приложение </w:t>
      </w:r>
      <w:r w:rsidR="00631883">
        <w:rPr>
          <w:rFonts w:ascii="Times New Roman" w:hAnsi="Times New Roman"/>
          <w:sz w:val="28"/>
          <w:szCs w:val="28"/>
        </w:rPr>
        <w:t>5</w:t>
      </w:r>
      <w:r w:rsidRPr="001F6F78">
        <w:rPr>
          <w:rFonts w:ascii="Times New Roman" w:hAnsi="Times New Roman"/>
          <w:sz w:val="28"/>
          <w:szCs w:val="28"/>
        </w:rPr>
        <w:t xml:space="preserve"> к муниципальной программе «Обеспечение доступным и комфортным жильем жителей Нижневартовского района в 2014–2020 годы»</w:t>
      </w:r>
      <w:bookmarkStart w:id="0" w:name="_GoBack"/>
      <w:bookmarkEnd w:id="0"/>
    </w:p>
    <w:p w:rsidR="00342A7B" w:rsidRPr="001F6F78" w:rsidRDefault="00342A7B" w:rsidP="00342A7B">
      <w:pPr>
        <w:pStyle w:val="a7"/>
        <w:ind w:left="10206"/>
        <w:jc w:val="both"/>
        <w:rPr>
          <w:rFonts w:ascii="Times New Roman" w:hAnsi="Times New Roman"/>
          <w:sz w:val="28"/>
          <w:szCs w:val="28"/>
        </w:rPr>
      </w:pPr>
    </w:p>
    <w:p w:rsidR="00342A7B" w:rsidRPr="0009064E" w:rsidRDefault="00342A7B" w:rsidP="00342A7B">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Перечень объектов капитального строительства</w:t>
      </w:r>
      <w:r>
        <w:rPr>
          <w:rFonts w:ascii="Times New Roman" w:hAnsi="Times New Roman" w:cs="Times New Roman"/>
          <w:b/>
          <w:sz w:val="28"/>
          <w:szCs w:val="28"/>
        </w:rPr>
        <w:t>.</w:t>
      </w:r>
    </w:p>
    <w:p w:rsidR="00342A7B" w:rsidRPr="00706F7E" w:rsidRDefault="00342A7B" w:rsidP="00342A7B">
      <w:pPr>
        <w:pStyle w:val="ConsPlusNonformat"/>
        <w:widowControl/>
        <w:rPr>
          <w:rFonts w:ascii="Times New Roman" w:hAnsi="Times New Roman" w:cs="Times New Roman"/>
          <w:sz w:val="24"/>
          <w:szCs w:val="24"/>
        </w:rPr>
      </w:pPr>
    </w:p>
    <w:tbl>
      <w:tblPr>
        <w:tblW w:w="0" w:type="auto"/>
        <w:tblLayout w:type="fixed"/>
        <w:tblCellMar>
          <w:top w:w="75" w:type="dxa"/>
          <w:left w:w="0" w:type="dxa"/>
          <w:bottom w:w="75" w:type="dxa"/>
          <w:right w:w="0" w:type="dxa"/>
        </w:tblCellMar>
        <w:tblLook w:val="0000"/>
      </w:tblPr>
      <w:tblGrid>
        <w:gridCol w:w="588"/>
        <w:gridCol w:w="2976"/>
        <w:gridCol w:w="5119"/>
        <w:gridCol w:w="2020"/>
        <w:gridCol w:w="3716"/>
      </w:tblGrid>
      <w:tr w:rsidR="00342A7B" w:rsidRPr="0009064E" w:rsidTr="002E3188">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w:t>
            </w:r>
          </w:p>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п/п</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Наименование</w:t>
            </w:r>
          </w:p>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объекта</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Мощность</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 xml:space="preserve">Срок </w:t>
            </w:r>
          </w:p>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строительства</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 xml:space="preserve">Источник </w:t>
            </w:r>
          </w:p>
          <w:p w:rsidR="00342A7B" w:rsidRPr="0009064E" w:rsidRDefault="00342A7B" w:rsidP="002E3188">
            <w:pPr>
              <w:pStyle w:val="ConsPlusNonformat"/>
              <w:widowControl/>
              <w:jc w:val="center"/>
              <w:rPr>
                <w:rFonts w:ascii="Times New Roman" w:hAnsi="Times New Roman" w:cs="Times New Roman"/>
                <w:b/>
                <w:sz w:val="28"/>
                <w:szCs w:val="28"/>
              </w:rPr>
            </w:pPr>
            <w:r w:rsidRPr="0009064E">
              <w:rPr>
                <w:rFonts w:ascii="Times New Roman" w:hAnsi="Times New Roman" w:cs="Times New Roman"/>
                <w:b/>
                <w:sz w:val="28"/>
                <w:szCs w:val="28"/>
              </w:rPr>
              <w:t>финансирования</w:t>
            </w:r>
          </w:p>
        </w:tc>
      </w:tr>
      <w:tr w:rsidR="00342A7B" w:rsidRPr="0009064E" w:rsidTr="002E3188">
        <w:trPr>
          <w:trHeight w:val="149"/>
        </w:trPr>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1.</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2</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3</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4</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5</w:t>
            </w:r>
          </w:p>
        </w:tc>
      </w:tr>
      <w:tr w:rsidR="00342A7B" w:rsidRPr="0009064E" w:rsidTr="002E3188">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1.</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Default="00342A7B" w:rsidP="002E3188">
            <w:pPr>
              <w:pStyle w:val="ConsPlusNonformat"/>
              <w:widowControl/>
              <w:rPr>
                <w:rFonts w:ascii="Times New Roman" w:hAnsi="Times New Roman" w:cs="Times New Roman"/>
                <w:sz w:val="28"/>
                <w:szCs w:val="28"/>
              </w:rPr>
            </w:pPr>
            <w:r w:rsidRPr="0009064E">
              <w:rPr>
                <w:rFonts w:ascii="Times New Roman" w:hAnsi="Times New Roman" w:cs="Times New Roman"/>
                <w:sz w:val="28"/>
                <w:szCs w:val="28"/>
              </w:rPr>
              <w:t xml:space="preserve">Инженерные сети участка частной застройки (2 очередь) </w:t>
            </w:r>
          </w:p>
          <w:p w:rsidR="00342A7B" w:rsidRPr="0009064E" w:rsidRDefault="00342A7B" w:rsidP="002E3188">
            <w:pPr>
              <w:pStyle w:val="ConsPlusNonformat"/>
              <w:widowControl/>
              <w:rPr>
                <w:rFonts w:ascii="Times New Roman" w:hAnsi="Times New Roman" w:cs="Times New Roman"/>
                <w:sz w:val="28"/>
                <w:szCs w:val="28"/>
              </w:rPr>
            </w:pPr>
            <w:r w:rsidRPr="0009064E">
              <w:rPr>
                <w:rFonts w:ascii="Times New Roman" w:hAnsi="Times New Roman" w:cs="Times New Roman"/>
                <w:sz w:val="28"/>
                <w:szCs w:val="28"/>
              </w:rPr>
              <w:t>в пгт. Излучинск</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rPr>
                <w:rFonts w:ascii="Times New Roman" w:hAnsi="Times New Roman" w:cs="Times New Roman"/>
                <w:sz w:val="28"/>
                <w:szCs w:val="28"/>
              </w:rPr>
            </w:pPr>
            <w:r>
              <w:rPr>
                <w:rFonts w:ascii="Times New Roman" w:hAnsi="Times New Roman" w:cs="Times New Roman"/>
                <w:sz w:val="28"/>
                <w:szCs w:val="28"/>
              </w:rPr>
              <w:t>Сети ТВС – 4787п. м</w:t>
            </w:r>
            <w:r w:rsidRPr="0009064E">
              <w:rPr>
                <w:rFonts w:ascii="Times New Roman" w:hAnsi="Times New Roman" w:cs="Times New Roman"/>
                <w:sz w:val="28"/>
                <w:szCs w:val="28"/>
              </w:rPr>
              <w:t xml:space="preserve">; канализации – 5771п.м.; электросети – 30615п.м; </w:t>
            </w:r>
            <w:r>
              <w:rPr>
                <w:rFonts w:ascii="Times New Roman" w:hAnsi="Times New Roman" w:cs="Times New Roman"/>
                <w:sz w:val="28"/>
                <w:szCs w:val="28"/>
              </w:rPr>
              <w:t>сети телефонизации - 1885,5п.м</w:t>
            </w:r>
            <w:r w:rsidRPr="0009064E">
              <w:rPr>
                <w:rFonts w:ascii="Times New Roman" w:hAnsi="Times New Roman" w:cs="Times New Roman"/>
                <w:sz w:val="28"/>
                <w:szCs w:val="28"/>
              </w:rPr>
              <w:t>; ЦТП - 1 шт., КНС - 1 шт.; БКТП 2х630 кВА - 3 шт.</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2005-2020</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sidRPr="0009064E">
              <w:rPr>
                <w:rFonts w:ascii="Times New Roman" w:hAnsi="Times New Roman" w:cs="Times New Roman"/>
                <w:sz w:val="28"/>
                <w:szCs w:val="28"/>
              </w:rPr>
              <w:t>Бюджет автономного округа</w:t>
            </w:r>
          </w:p>
          <w:p w:rsidR="00342A7B" w:rsidRPr="0009064E" w:rsidRDefault="00342A7B" w:rsidP="002E3188">
            <w:pPr>
              <w:pStyle w:val="ConsPlusNonformat"/>
              <w:widowControl/>
              <w:rPr>
                <w:rFonts w:ascii="Times New Roman" w:hAnsi="Times New Roman" w:cs="Times New Roman"/>
                <w:sz w:val="28"/>
                <w:szCs w:val="28"/>
              </w:rPr>
            </w:pPr>
            <w:r w:rsidRPr="0009064E">
              <w:rPr>
                <w:rFonts w:ascii="Times New Roman" w:hAnsi="Times New Roman" w:cs="Times New Roman"/>
                <w:sz w:val="28"/>
                <w:szCs w:val="28"/>
              </w:rPr>
              <w:t>Бюджет района</w:t>
            </w:r>
          </w:p>
        </w:tc>
      </w:tr>
      <w:tr w:rsidR="00342A7B" w:rsidRPr="0009064E" w:rsidTr="002E3188">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2.</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Default="00342A7B" w:rsidP="002E3188">
            <w:pPr>
              <w:pStyle w:val="ConsPlusNonformat"/>
              <w:widowControl/>
              <w:rPr>
                <w:rFonts w:ascii="Times New Roman" w:hAnsi="Times New Roman" w:cs="Times New Roman"/>
                <w:sz w:val="28"/>
                <w:szCs w:val="28"/>
              </w:rPr>
            </w:pPr>
            <w:r w:rsidRPr="00177553">
              <w:rPr>
                <w:rFonts w:ascii="Times New Roman" w:hAnsi="Times New Roman" w:cs="Times New Roman"/>
                <w:sz w:val="28"/>
                <w:szCs w:val="28"/>
              </w:rPr>
              <w:t xml:space="preserve">Инженерные сети квартала 01:05:01 </w:t>
            </w:r>
          </w:p>
          <w:p w:rsidR="00342A7B" w:rsidRPr="0009064E" w:rsidRDefault="00342A7B" w:rsidP="002E3188">
            <w:pPr>
              <w:pStyle w:val="ConsPlusNonformat"/>
              <w:widowControl/>
              <w:rPr>
                <w:rFonts w:ascii="Times New Roman" w:hAnsi="Times New Roman" w:cs="Times New Roman"/>
                <w:sz w:val="28"/>
                <w:szCs w:val="28"/>
              </w:rPr>
            </w:pPr>
            <w:r w:rsidRPr="00177553">
              <w:rPr>
                <w:rFonts w:ascii="Times New Roman" w:hAnsi="Times New Roman" w:cs="Times New Roman"/>
                <w:sz w:val="28"/>
                <w:szCs w:val="28"/>
              </w:rPr>
              <w:t>в пгт. Излучинск</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rPr>
                <w:rFonts w:ascii="Times New Roman" w:hAnsi="Times New Roman" w:cs="Times New Roman"/>
                <w:sz w:val="28"/>
                <w:szCs w:val="28"/>
              </w:rPr>
            </w:pPr>
            <w:r>
              <w:rPr>
                <w:rFonts w:ascii="Times New Roman" w:hAnsi="Times New Roman" w:cs="Times New Roman"/>
                <w:sz w:val="28"/>
                <w:szCs w:val="28"/>
              </w:rPr>
              <w:t>С</w:t>
            </w:r>
            <w:r w:rsidRPr="00177553">
              <w:rPr>
                <w:rFonts w:ascii="Times New Roman" w:hAnsi="Times New Roman" w:cs="Times New Roman"/>
                <w:sz w:val="28"/>
                <w:szCs w:val="28"/>
              </w:rPr>
              <w:t>ети теплоснабжения - 1,05825</w:t>
            </w:r>
            <w:r>
              <w:rPr>
                <w:rFonts w:ascii="Times New Roman" w:hAnsi="Times New Roman" w:cs="Times New Roman"/>
                <w:sz w:val="28"/>
                <w:szCs w:val="28"/>
              </w:rPr>
              <w:t xml:space="preserve"> км</w:t>
            </w:r>
            <w:r w:rsidRPr="00177553">
              <w:rPr>
                <w:rFonts w:ascii="Times New Roman" w:hAnsi="Times New Roman" w:cs="Times New Roman"/>
                <w:sz w:val="28"/>
                <w:szCs w:val="28"/>
              </w:rPr>
              <w:t>, сети водоснабжения - 1,059</w:t>
            </w:r>
            <w:r>
              <w:rPr>
                <w:rFonts w:ascii="Times New Roman" w:hAnsi="Times New Roman" w:cs="Times New Roman"/>
                <w:sz w:val="28"/>
                <w:szCs w:val="28"/>
              </w:rPr>
              <w:t xml:space="preserve"> км</w:t>
            </w:r>
            <w:r w:rsidRPr="00177553">
              <w:rPr>
                <w:rFonts w:ascii="Times New Roman" w:hAnsi="Times New Roman" w:cs="Times New Roman"/>
                <w:sz w:val="28"/>
                <w:szCs w:val="28"/>
              </w:rPr>
              <w:t>, сети канализации - 0,7113</w:t>
            </w:r>
            <w:r>
              <w:rPr>
                <w:rFonts w:ascii="Times New Roman" w:hAnsi="Times New Roman" w:cs="Times New Roman"/>
                <w:sz w:val="28"/>
                <w:szCs w:val="28"/>
              </w:rPr>
              <w:t xml:space="preserve"> км</w:t>
            </w:r>
            <w:r w:rsidRPr="00177553">
              <w:rPr>
                <w:rFonts w:ascii="Times New Roman" w:hAnsi="Times New Roman" w:cs="Times New Roman"/>
                <w:sz w:val="28"/>
                <w:szCs w:val="28"/>
              </w:rPr>
              <w:t>, сети связи - 0,945</w:t>
            </w:r>
            <w:r>
              <w:rPr>
                <w:rFonts w:ascii="Times New Roman" w:hAnsi="Times New Roman" w:cs="Times New Roman"/>
                <w:sz w:val="28"/>
                <w:szCs w:val="28"/>
              </w:rPr>
              <w:t xml:space="preserve"> км</w:t>
            </w:r>
            <w:r w:rsidRPr="00177553">
              <w:rPr>
                <w:rFonts w:ascii="Times New Roman" w:hAnsi="Times New Roman" w:cs="Times New Roman"/>
                <w:sz w:val="28"/>
                <w:szCs w:val="28"/>
              </w:rPr>
              <w:t>, дорога - 0,93195</w:t>
            </w:r>
            <w:r>
              <w:rPr>
                <w:rFonts w:ascii="Times New Roman" w:hAnsi="Times New Roman" w:cs="Times New Roman"/>
                <w:sz w:val="28"/>
                <w:szCs w:val="28"/>
              </w:rPr>
              <w:t xml:space="preserve"> км.</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2014-2018</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42A7B" w:rsidRPr="0009064E" w:rsidRDefault="00342A7B" w:rsidP="002E3188">
            <w:pPr>
              <w:pStyle w:val="ConsPlusNonformat"/>
              <w:widowControl/>
              <w:rPr>
                <w:rFonts w:ascii="Times New Roman" w:hAnsi="Times New Roman" w:cs="Times New Roman"/>
                <w:sz w:val="28"/>
                <w:szCs w:val="28"/>
              </w:rPr>
            </w:pPr>
            <w:r>
              <w:rPr>
                <w:rFonts w:ascii="Times New Roman" w:hAnsi="Times New Roman" w:cs="Times New Roman"/>
                <w:sz w:val="28"/>
                <w:szCs w:val="28"/>
              </w:rPr>
              <w:t>Бюджет района</w:t>
            </w:r>
          </w:p>
        </w:tc>
      </w:tr>
    </w:tbl>
    <w:p w:rsidR="00342A7B" w:rsidRDefault="00342A7B" w:rsidP="00342A7B">
      <w:pPr>
        <w:pStyle w:val="a7"/>
        <w:jc w:val="both"/>
      </w:pPr>
    </w:p>
    <w:sectPr w:rsidR="00342A7B" w:rsidSect="00342A7B">
      <w:pgSz w:w="16838" w:h="11906" w:orient="landscape"/>
      <w:pgMar w:top="1276"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A4D03E4"/>
    <w:multiLevelType w:val="multilevel"/>
    <w:tmpl w:val="8D8A6EFA"/>
    <w:lvl w:ilvl="0">
      <w:start w:val="1"/>
      <w:numFmt w:val="decimal"/>
      <w:lvlText w:val="%1."/>
      <w:lvlJc w:val="left"/>
      <w:pPr>
        <w:ind w:left="1174" w:hanging="4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457E"/>
    <w:rsid w:val="00012C43"/>
    <w:rsid w:val="0003128D"/>
    <w:rsid w:val="001177CD"/>
    <w:rsid w:val="002E3188"/>
    <w:rsid w:val="002F7763"/>
    <w:rsid w:val="00342A7B"/>
    <w:rsid w:val="005448A9"/>
    <w:rsid w:val="005A7367"/>
    <w:rsid w:val="00616739"/>
    <w:rsid w:val="00622D73"/>
    <w:rsid w:val="00631883"/>
    <w:rsid w:val="0064043F"/>
    <w:rsid w:val="00672B2C"/>
    <w:rsid w:val="006C439C"/>
    <w:rsid w:val="006F32D1"/>
    <w:rsid w:val="00780EE0"/>
    <w:rsid w:val="009F19D7"/>
    <w:rsid w:val="00A664FC"/>
    <w:rsid w:val="00B445DB"/>
    <w:rsid w:val="00B64D54"/>
    <w:rsid w:val="00B67B41"/>
    <w:rsid w:val="00BA1ACE"/>
    <w:rsid w:val="00BE457E"/>
    <w:rsid w:val="00C134ED"/>
    <w:rsid w:val="00CD0E51"/>
    <w:rsid w:val="00CE5672"/>
    <w:rsid w:val="00D91A07"/>
    <w:rsid w:val="00E04AFB"/>
    <w:rsid w:val="00E15311"/>
    <w:rsid w:val="00E263E1"/>
    <w:rsid w:val="00F843DF"/>
    <w:rsid w:val="00FC04DE"/>
    <w:rsid w:val="00FC7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C43"/>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012C43"/>
    <w:pPr>
      <w:keepNext/>
      <w:ind w:left="2880" w:hanging="2880"/>
      <w:jc w:val="center"/>
      <w:outlineLvl w:val="0"/>
    </w:pPr>
    <w:rPr>
      <w:b/>
      <w:bCs/>
      <w:sz w:val="44"/>
      <w:szCs w:val="20"/>
    </w:rPr>
  </w:style>
  <w:style w:type="paragraph" w:styleId="7">
    <w:name w:val="heading 7"/>
    <w:basedOn w:val="a"/>
    <w:next w:val="a"/>
    <w:link w:val="70"/>
    <w:qFormat/>
    <w:rsid w:val="00012C43"/>
    <w:pPr>
      <w:keepNext/>
      <w:jc w:val="center"/>
      <w:outlineLvl w:val="6"/>
    </w:pPr>
    <w:rPr>
      <w:sz w:val="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2C43"/>
    <w:rPr>
      <w:rFonts w:ascii="Times New Roman" w:eastAsia="Times New Roman" w:hAnsi="Times New Roman" w:cs="Times New Roman"/>
      <w:b/>
      <w:bCs/>
      <w:sz w:val="44"/>
      <w:szCs w:val="20"/>
      <w:lang w:eastAsia="ru-RU"/>
    </w:rPr>
  </w:style>
  <w:style w:type="character" w:customStyle="1" w:styleId="70">
    <w:name w:val="Заголовок 7 Знак"/>
    <w:basedOn w:val="a0"/>
    <w:link w:val="7"/>
    <w:rsid w:val="00012C43"/>
    <w:rPr>
      <w:rFonts w:ascii="Times New Roman" w:eastAsia="Times New Roman" w:hAnsi="Times New Roman" w:cs="Times New Roman"/>
      <w:sz w:val="40"/>
      <w:szCs w:val="20"/>
      <w:lang w:eastAsia="ru-RU"/>
    </w:rPr>
  </w:style>
  <w:style w:type="paragraph" w:styleId="a3">
    <w:name w:val="Block Text"/>
    <w:basedOn w:val="a"/>
    <w:rsid w:val="00012C43"/>
    <w:pPr>
      <w:ind w:left="-109" w:right="6398"/>
    </w:pPr>
  </w:style>
  <w:style w:type="paragraph" w:customStyle="1" w:styleId="11">
    <w:name w:val="Основной текст1"/>
    <w:basedOn w:val="a"/>
    <w:rsid w:val="00012C43"/>
    <w:pPr>
      <w:snapToGrid w:val="0"/>
      <w:jc w:val="both"/>
    </w:pPr>
    <w:rPr>
      <w:rFonts w:ascii="a_Timer" w:hAnsi="a_Timer"/>
      <w:szCs w:val="20"/>
    </w:rPr>
  </w:style>
  <w:style w:type="character" w:styleId="a4">
    <w:name w:val="Hyperlink"/>
    <w:basedOn w:val="a0"/>
    <w:uiPriority w:val="99"/>
    <w:rsid w:val="00012C43"/>
    <w:rPr>
      <w:color w:val="0000FF"/>
      <w:u w:val="single"/>
    </w:r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012C43"/>
    <w:pPr>
      <w:suppressAutoHyphens/>
      <w:spacing w:line="360" w:lineRule="auto"/>
      <w:ind w:left="1080" w:firstLine="709"/>
      <w:jc w:val="both"/>
    </w:pPr>
    <w:rPr>
      <w:spacing w:val="-5"/>
      <w:lang w:eastAsia="ar-SA"/>
    </w:rPr>
  </w:style>
  <w:style w:type="paragraph" w:styleId="a6">
    <w:name w:val="List Paragraph"/>
    <w:basedOn w:val="a"/>
    <w:qFormat/>
    <w:rsid w:val="00012C43"/>
    <w:pPr>
      <w:suppressAutoHyphens/>
      <w:spacing w:line="360" w:lineRule="auto"/>
      <w:ind w:left="708" w:firstLine="709"/>
      <w:jc w:val="both"/>
    </w:pPr>
    <w:rPr>
      <w:sz w:val="24"/>
      <w:szCs w:val="24"/>
      <w:lang w:eastAsia="ar-SA"/>
    </w:rPr>
  </w:style>
  <w:style w:type="paragraph" w:styleId="a7">
    <w:name w:val="No Spacing"/>
    <w:uiPriority w:val="1"/>
    <w:qFormat/>
    <w:rsid w:val="00012C43"/>
    <w:pPr>
      <w:spacing w:after="0" w:line="240" w:lineRule="auto"/>
    </w:pPr>
    <w:rPr>
      <w:rFonts w:ascii="Calibri" w:eastAsia="Times New Roman" w:hAnsi="Calibri" w:cs="Times New Roman"/>
      <w:lang w:eastAsia="ru-RU"/>
    </w:rPr>
  </w:style>
  <w:style w:type="paragraph" w:customStyle="1" w:styleId="Default">
    <w:name w:val="Default"/>
    <w:rsid w:val="00012C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342A7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FC76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C76E2"/>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8">
    <w:name w:val="Table Grid"/>
    <w:basedOn w:val="a1"/>
    <w:uiPriority w:val="59"/>
    <w:rsid w:val="00FC76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03128D"/>
    <w:rPr>
      <w:szCs w:val="20"/>
    </w:rPr>
  </w:style>
  <w:style w:type="character" w:customStyle="1" w:styleId="aa">
    <w:name w:val="Основной текст Знак"/>
    <w:basedOn w:val="a0"/>
    <w:link w:val="a9"/>
    <w:rsid w:val="0003128D"/>
    <w:rPr>
      <w:rFonts w:ascii="Times New Roman" w:eastAsia="Times New Roman" w:hAnsi="Times New Roman" w:cs="Times New Roman"/>
      <w:sz w:val="28"/>
      <w:szCs w:val="20"/>
      <w:lang w:eastAsia="ru-RU"/>
    </w:rPr>
  </w:style>
  <w:style w:type="paragraph" w:styleId="3">
    <w:name w:val="Body Text Indent 3"/>
    <w:basedOn w:val="a"/>
    <w:link w:val="30"/>
    <w:uiPriority w:val="99"/>
    <w:rsid w:val="00CD0E51"/>
    <w:pPr>
      <w:spacing w:after="120"/>
      <w:ind w:left="283"/>
    </w:pPr>
    <w:rPr>
      <w:sz w:val="16"/>
      <w:szCs w:val="16"/>
    </w:rPr>
  </w:style>
  <w:style w:type="character" w:customStyle="1" w:styleId="30">
    <w:name w:val="Основной текст с отступом 3 Знак"/>
    <w:basedOn w:val="a0"/>
    <w:link w:val="3"/>
    <w:uiPriority w:val="99"/>
    <w:rsid w:val="00CD0E51"/>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5F1FB49A32CFF71B31800409CD64CDF757CDB52A7B7CBB01EA8092D030p6D" TargetMode="External"/><Relationship Id="rId13" Type="http://schemas.openxmlformats.org/officeDocument/2006/relationships/hyperlink" Target="consultantplus://offline/ref=52E4E38C0FC192B57E0C294B4E649AEF1396C16C8E7BA3DE2C9E14DB717031F83B5DE19843331C7CDB3448rCN5M" TargetMode="External"/><Relationship Id="rId3" Type="http://schemas.openxmlformats.org/officeDocument/2006/relationships/styles" Target="styles.xml"/><Relationship Id="rId7" Type="http://schemas.openxmlformats.org/officeDocument/2006/relationships/hyperlink" Target="http://www.nvraion.ru" TargetMode="External"/><Relationship Id="rId12" Type="http://schemas.openxmlformats.org/officeDocument/2006/relationships/hyperlink" Target="consultantplus://offline/ref=075F1FB49A32CFF71B31800409CD64CDF753C4B52E7B7CBB01EA8092D030p6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075F1FB49A32CFF71B31800409CD64CDF753C5B2207E7CBB01EA8092D030p6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75F1FB49A32CFF71B319E091FA133C2F05E9ABB207B75E454B5DBCF870FCB50F674703495A7CD6C06F66D30pBD" TargetMode="External"/><Relationship Id="rId4" Type="http://schemas.openxmlformats.org/officeDocument/2006/relationships/settings" Target="settings.xml"/><Relationship Id="rId9" Type="http://schemas.openxmlformats.org/officeDocument/2006/relationships/hyperlink" Target="consultantplus://offline/ref=075F1FB49A32CFF71B31800409CD64CDF751C4B62C7D7CBB01EA8092D030p6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9D3E-D4E6-4F9B-9707-A35D61FF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136</Pages>
  <Words>33137</Words>
  <Characters>188884</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Белова Светлана Сергеевна</dc:creator>
  <cp:lastModifiedBy>RamazanovaEN</cp:lastModifiedBy>
  <cp:revision>2</cp:revision>
  <dcterms:created xsi:type="dcterms:W3CDTF">2018-03-13T05:15:00Z</dcterms:created>
  <dcterms:modified xsi:type="dcterms:W3CDTF">2018-03-13T05:15:00Z</dcterms:modified>
</cp:coreProperties>
</file>